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X="-351" w:tblpY="634"/>
        <w:tblW w:w="5000" w:type="pct"/>
        <w:tblLook w:val="04A0" w:firstRow="1" w:lastRow="0" w:firstColumn="1" w:lastColumn="0" w:noHBand="0" w:noVBand="1"/>
      </w:tblPr>
      <w:tblGrid>
        <w:gridCol w:w="5224"/>
        <w:gridCol w:w="5424"/>
      </w:tblGrid>
      <w:tr w:rsidR="00380EDA" w:rsidRPr="00C83978" w:rsidTr="00380EDA">
        <w:tc>
          <w:tcPr>
            <w:tcW w:w="2453" w:type="pct"/>
            <w:hideMark/>
          </w:tcPr>
          <w:p w:rsidR="00380EDA" w:rsidRPr="00C83978" w:rsidRDefault="00380EDA" w:rsidP="00380EDA">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380EDA" w:rsidRPr="00C83978"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Югорск      </w:t>
            </w:r>
          </w:p>
        </w:tc>
      </w:tr>
      <w:tr w:rsidR="00380EDA" w:rsidRPr="00C83978" w:rsidTr="00380EDA">
        <w:tc>
          <w:tcPr>
            <w:tcW w:w="5000" w:type="pct"/>
            <w:gridSpan w:val="2"/>
            <w:vAlign w:val="center"/>
          </w:tcPr>
          <w:p w:rsidR="00380EDA"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380EDA"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380EDA" w:rsidRPr="00C83978"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 xml:space="preserve"> ПРОЕКТ МУНИЦИПАЛЬНОГО КОНТРАКТА</w:t>
      </w:r>
      <w:r w:rsidR="00E0724C" w:rsidRPr="00F5121B">
        <w:rPr>
          <w:rFonts w:ascii="PT Astra Serif" w:eastAsia="Times New Roman" w:hAnsi="PT Astra Serif" w:cs="Times New Roman"/>
          <w:b/>
          <w:kern w:val="2"/>
          <w:sz w:val="24"/>
          <w:szCs w:val="24"/>
          <w:lang w:eastAsia="ar-SA"/>
        </w:rPr>
        <w:t xml:space="preserve"> (СМП)</w:t>
      </w: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Муниципальный контракт № __</w:t>
      </w:r>
    </w:p>
    <w:p w:rsidR="00960A51" w:rsidRPr="00960A51" w:rsidRDefault="00AC2AC7" w:rsidP="00960A51">
      <w:pPr>
        <w:spacing w:after="0" w:line="240" w:lineRule="auto"/>
        <w:jc w:val="center"/>
        <w:rPr>
          <w:rFonts w:ascii="PT Astra Serif" w:hAnsi="PT Astra Serif" w:cs="Times New Roman"/>
          <w:b/>
          <w:bCs/>
          <w:sz w:val="24"/>
          <w:szCs w:val="24"/>
          <w:shd w:val="clear" w:color="auto" w:fill="FFFFFF"/>
          <w:lang w:eastAsia="ar-SA"/>
        </w:rPr>
      </w:pPr>
      <w:r w:rsidRPr="00960A51">
        <w:rPr>
          <w:rFonts w:ascii="PT Astra Serif" w:eastAsia="Times New Roman" w:hAnsi="PT Astra Serif" w:cs="Times New Roman"/>
          <w:b/>
          <w:kern w:val="2"/>
          <w:sz w:val="24"/>
          <w:szCs w:val="24"/>
          <w:lang w:eastAsia="ar-SA"/>
        </w:rPr>
        <w:t xml:space="preserve">на </w:t>
      </w:r>
      <w:r w:rsidR="00960A51" w:rsidRPr="00960A51">
        <w:rPr>
          <w:rFonts w:ascii="PT Astra Serif" w:hAnsi="PT Astra Serif" w:cs="Times New Roman"/>
          <w:b/>
          <w:bCs/>
          <w:sz w:val="24"/>
          <w:szCs w:val="24"/>
        </w:rPr>
        <w:t xml:space="preserve">выполнение работ по проведению инструментальной диагностики, </w:t>
      </w:r>
      <w:r w:rsidR="00960A51" w:rsidRPr="00960A51">
        <w:rPr>
          <w:rFonts w:ascii="PT Astra Serif" w:eastAsia="Times New Roman" w:hAnsi="PT Astra Serif" w:cs="Times New Roman"/>
          <w:b/>
          <w:sz w:val="24"/>
          <w:szCs w:val="24"/>
          <w:lang w:eastAsia="ru-RU"/>
        </w:rPr>
        <w:t xml:space="preserve">мониторингу дорожного движения и актуализации данных улично-дорожной сети города </w:t>
      </w:r>
      <w:proofErr w:type="spellStart"/>
      <w:r w:rsidR="00960A51" w:rsidRPr="00960A51">
        <w:rPr>
          <w:rFonts w:ascii="PT Astra Serif" w:eastAsia="Times New Roman" w:hAnsi="PT Astra Serif" w:cs="Times New Roman"/>
          <w:b/>
          <w:sz w:val="24"/>
          <w:szCs w:val="24"/>
          <w:lang w:eastAsia="ru-RU"/>
        </w:rPr>
        <w:t>Югорска</w:t>
      </w:r>
      <w:proofErr w:type="spellEnd"/>
    </w:p>
    <w:p w:rsidR="00B55BF9" w:rsidRPr="00F5121B"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F5121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F5121B">
        <w:rPr>
          <w:rFonts w:ascii="PT Astra Serif" w:eastAsia="Times New Roman" w:hAnsi="PT Astra Serif" w:cs="Times New Roman"/>
          <w:kern w:val="2"/>
          <w:sz w:val="24"/>
          <w:szCs w:val="24"/>
          <w:lang w:val="x-none" w:eastAsia="ar-SA"/>
        </w:rPr>
        <w:t xml:space="preserve"> именуемый в дальнейшем </w:t>
      </w:r>
      <w:r w:rsidRPr="00F5121B">
        <w:rPr>
          <w:rFonts w:ascii="PT Astra Serif" w:eastAsia="Times New Roman" w:hAnsi="PT Astra Serif" w:cs="Times New Roman"/>
          <w:b/>
          <w:bCs/>
          <w:kern w:val="2"/>
          <w:sz w:val="24"/>
          <w:szCs w:val="24"/>
          <w:lang w:val="x-none" w:eastAsia="ar-SA"/>
        </w:rPr>
        <w:t>«Муниципальный заказчик»,</w:t>
      </w:r>
      <w:r w:rsidRPr="00F5121B">
        <w:rPr>
          <w:rFonts w:ascii="PT Astra Serif" w:eastAsia="Times New Roman" w:hAnsi="PT Astra Serif" w:cs="Times New Roman"/>
          <w:kern w:val="2"/>
          <w:sz w:val="24"/>
          <w:szCs w:val="24"/>
          <w:lang w:val="x-none" w:eastAsia="ar-SA"/>
        </w:rPr>
        <w:t xml:space="preserve"> с одной стороны,</w:t>
      </w:r>
    </w:p>
    <w:p w:rsidR="00B55BF9" w:rsidRPr="00960A51" w:rsidRDefault="00B55BF9" w:rsidP="00960A51">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val="x-none" w:eastAsia="ar-SA"/>
        </w:rPr>
        <w:t xml:space="preserve">  и ____________________ , именуемый  в дальнейшем </w:t>
      </w:r>
      <w:r w:rsidR="001B0A01" w:rsidRPr="001B0A01">
        <w:rPr>
          <w:rFonts w:ascii="PT Astra Serif" w:hAnsi="PT Astra Serif"/>
          <w:b/>
          <w:sz w:val="24"/>
          <w:szCs w:val="24"/>
          <w:lang w:eastAsia="ru-RU"/>
        </w:rPr>
        <w:t>Подрядчик</w:t>
      </w:r>
      <w:r w:rsidRPr="00F5121B">
        <w:rPr>
          <w:rFonts w:ascii="PT Astra Serif" w:eastAsia="Times New Roman" w:hAnsi="PT Astra Serif" w:cs="Times New Roman"/>
          <w:b/>
          <w:kern w:val="2"/>
          <w:sz w:val="24"/>
          <w:szCs w:val="24"/>
          <w:lang w:val="x-none" w:eastAsia="ar-SA"/>
        </w:rPr>
        <w:t>,</w:t>
      </w:r>
      <w:r w:rsidRPr="00F5121B">
        <w:rPr>
          <w:rFonts w:ascii="PT Astra Serif" w:eastAsia="Times New Roman" w:hAnsi="PT Astra Serif" w:cs="Times New Roman"/>
          <w:kern w:val="2"/>
          <w:sz w:val="24"/>
          <w:szCs w:val="24"/>
          <w:lang w:val="x-none" w:eastAsia="ar-SA"/>
        </w:rPr>
        <w:t xml:space="preserve"> со второй стороны, вместе </w:t>
      </w:r>
      <w:r w:rsidRPr="00960A51">
        <w:rPr>
          <w:rFonts w:ascii="PT Astra Serif" w:eastAsia="Times New Roman" w:hAnsi="PT Astra Serif" w:cs="Times New Roman"/>
          <w:kern w:val="2"/>
          <w:sz w:val="24"/>
          <w:szCs w:val="24"/>
          <w:lang w:val="x-none" w:eastAsia="ar-SA"/>
        </w:rPr>
        <w:t>именуемые «Стороны» заключили настоящий муниципальный контракт (далее - контракт) о нижеследующем:</w:t>
      </w:r>
    </w:p>
    <w:p w:rsidR="00B55BF9" w:rsidRPr="00960A51" w:rsidRDefault="00B55BF9" w:rsidP="00960A51">
      <w:pPr>
        <w:suppressAutoHyphens/>
        <w:spacing w:after="0" w:line="240" w:lineRule="auto"/>
        <w:jc w:val="center"/>
        <w:rPr>
          <w:rFonts w:ascii="PT Astra Serif" w:eastAsia="Times New Roman" w:hAnsi="PT Astra Serif" w:cs="Times New Roman"/>
          <w:b/>
          <w:kern w:val="2"/>
          <w:sz w:val="24"/>
          <w:szCs w:val="24"/>
          <w:lang w:val="x-none" w:eastAsia="ar-SA"/>
        </w:rPr>
      </w:pPr>
      <w:r w:rsidRPr="00960A51">
        <w:rPr>
          <w:rFonts w:ascii="PT Astra Serif" w:eastAsia="Times New Roman" w:hAnsi="PT Astra Serif" w:cs="Times New Roman"/>
          <w:b/>
          <w:kern w:val="2"/>
          <w:sz w:val="24"/>
          <w:szCs w:val="24"/>
          <w:lang w:val="x-none" w:eastAsia="ar-SA"/>
        </w:rPr>
        <w:t>1. Предмет</w:t>
      </w:r>
    </w:p>
    <w:p w:rsidR="00B55BF9" w:rsidRPr="00960A51" w:rsidRDefault="00B55BF9" w:rsidP="00960A51">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960A51">
        <w:rPr>
          <w:rFonts w:ascii="PT Astra Serif" w:eastAsia="Times New Roman" w:hAnsi="PT Astra Serif" w:cs="Times New Roman"/>
          <w:spacing w:val="3"/>
          <w:kern w:val="2"/>
          <w:sz w:val="24"/>
          <w:szCs w:val="24"/>
          <w:lang w:eastAsia="ar-SA"/>
        </w:rPr>
        <w:t xml:space="preserve">1.1. Муниципальный заказчик </w:t>
      </w:r>
      <w:r w:rsidRPr="00960A51">
        <w:rPr>
          <w:rFonts w:ascii="PT Astra Serif" w:eastAsia="Times New Roman" w:hAnsi="PT Astra Serif" w:cs="Times New Roman"/>
          <w:kern w:val="2"/>
          <w:sz w:val="24"/>
          <w:szCs w:val="24"/>
          <w:lang w:eastAsia="ar-SA"/>
        </w:rPr>
        <w:t>поручает</w:t>
      </w:r>
      <w:r w:rsidR="000E0F2D" w:rsidRPr="00960A51">
        <w:rPr>
          <w:rFonts w:ascii="PT Astra Serif" w:eastAsia="Times New Roman" w:hAnsi="PT Astra Serif" w:cs="Times New Roman"/>
          <w:kern w:val="2"/>
          <w:sz w:val="24"/>
          <w:szCs w:val="24"/>
          <w:lang w:eastAsia="ar-SA"/>
        </w:rPr>
        <w:t xml:space="preserve"> </w:t>
      </w:r>
      <w:r w:rsidR="00EA47CE">
        <w:rPr>
          <w:rFonts w:ascii="PT Astra Serif" w:hAnsi="PT Astra Serif"/>
          <w:sz w:val="24"/>
          <w:szCs w:val="24"/>
          <w:lang w:eastAsia="ru-RU"/>
        </w:rPr>
        <w:t>Подрядчик</w:t>
      </w:r>
      <w:r w:rsidR="00EA47CE">
        <w:rPr>
          <w:rFonts w:ascii="PT Astra Serif" w:hAnsi="PT Astra Serif"/>
          <w:sz w:val="24"/>
          <w:szCs w:val="24"/>
          <w:lang w:eastAsia="ru-RU"/>
        </w:rPr>
        <w:t>у</w:t>
      </w:r>
      <w:r w:rsidRPr="00960A51">
        <w:rPr>
          <w:rFonts w:ascii="PT Astra Serif" w:eastAsia="Times New Roman" w:hAnsi="PT Astra Serif" w:cs="Times New Roman"/>
          <w:kern w:val="2"/>
          <w:sz w:val="24"/>
          <w:szCs w:val="24"/>
          <w:lang w:eastAsia="ar-SA"/>
        </w:rPr>
        <w:t xml:space="preserve">, а </w:t>
      </w:r>
      <w:r w:rsidR="00EA47CE">
        <w:rPr>
          <w:rFonts w:ascii="PT Astra Serif" w:hAnsi="PT Astra Serif"/>
          <w:sz w:val="24"/>
          <w:szCs w:val="24"/>
          <w:lang w:eastAsia="ru-RU"/>
        </w:rPr>
        <w:t>Подрядчик</w:t>
      </w:r>
      <w:r w:rsidRPr="00960A51">
        <w:rPr>
          <w:rFonts w:ascii="PT Astra Serif" w:eastAsia="Times New Roman" w:hAnsi="PT Astra Serif" w:cs="Times New Roman"/>
          <w:kern w:val="2"/>
          <w:sz w:val="24"/>
          <w:szCs w:val="24"/>
          <w:lang w:eastAsia="ar-SA"/>
        </w:rPr>
        <w:t xml:space="preserve"> принимает на себя обязательство:</w:t>
      </w:r>
    </w:p>
    <w:p w:rsidR="00B55BF9" w:rsidRPr="00960A51" w:rsidRDefault="00B55BF9" w:rsidP="00960A51">
      <w:pPr>
        <w:spacing w:after="0" w:line="240" w:lineRule="auto"/>
        <w:jc w:val="both"/>
        <w:rPr>
          <w:rFonts w:ascii="PT Astra Serif" w:eastAsia="Times New Roman" w:hAnsi="PT Astra Serif" w:cs="Times New Roman"/>
          <w:kern w:val="2"/>
          <w:sz w:val="24"/>
          <w:szCs w:val="24"/>
          <w:lang w:eastAsia="ar-SA"/>
        </w:rPr>
      </w:pPr>
      <w:r w:rsidRPr="00960A51">
        <w:rPr>
          <w:rFonts w:ascii="PT Astra Serif" w:eastAsia="Times New Roman" w:hAnsi="PT Astra Serif" w:cs="Times New Roman"/>
          <w:kern w:val="2"/>
          <w:sz w:val="24"/>
          <w:szCs w:val="24"/>
          <w:lang w:eastAsia="ar-SA"/>
        </w:rPr>
        <w:t xml:space="preserve">- выполнить </w:t>
      </w:r>
      <w:r w:rsidR="00AC2AC7" w:rsidRPr="00960A51">
        <w:rPr>
          <w:rFonts w:ascii="PT Astra Serif" w:eastAsia="Times New Roman" w:hAnsi="PT Astra Serif" w:cs="Times New Roman"/>
          <w:kern w:val="2"/>
          <w:sz w:val="24"/>
          <w:szCs w:val="24"/>
          <w:lang w:eastAsia="ar-SA"/>
        </w:rPr>
        <w:t xml:space="preserve">работы </w:t>
      </w:r>
      <w:r w:rsidR="00960A51" w:rsidRPr="00960A51">
        <w:rPr>
          <w:rFonts w:ascii="PT Astra Serif" w:hAnsi="PT Astra Serif" w:cs="Times New Roman"/>
          <w:bCs/>
          <w:sz w:val="24"/>
          <w:szCs w:val="24"/>
        </w:rPr>
        <w:t>по проведению инструментальной ди</w:t>
      </w:r>
      <w:bookmarkStart w:id="0" w:name="_GoBack"/>
      <w:r w:rsidR="00960A51" w:rsidRPr="00960A51">
        <w:rPr>
          <w:rFonts w:ascii="PT Astra Serif" w:hAnsi="PT Astra Serif" w:cs="Times New Roman"/>
          <w:bCs/>
          <w:sz w:val="24"/>
          <w:szCs w:val="24"/>
        </w:rPr>
        <w:t>а</w:t>
      </w:r>
      <w:bookmarkEnd w:id="0"/>
      <w:r w:rsidR="00960A51" w:rsidRPr="00960A51">
        <w:rPr>
          <w:rFonts w:ascii="PT Astra Serif" w:hAnsi="PT Astra Serif" w:cs="Times New Roman"/>
          <w:bCs/>
          <w:sz w:val="24"/>
          <w:szCs w:val="24"/>
        </w:rPr>
        <w:t xml:space="preserve">гностики, </w:t>
      </w:r>
      <w:r w:rsidR="00960A51" w:rsidRPr="00960A51">
        <w:rPr>
          <w:rFonts w:ascii="PT Astra Serif" w:eastAsia="Times New Roman" w:hAnsi="PT Astra Serif" w:cs="Times New Roman"/>
          <w:sz w:val="24"/>
          <w:szCs w:val="24"/>
          <w:lang w:eastAsia="ru-RU"/>
        </w:rPr>
        <w:t xml:space="preserve">мониторингу дорожного движения и актуализации данных улично-дорожной сети города </w:t>
      </w:r>
      <w:proofErr w:type="spellStart"/>
      <w:r w:rsidR="00960A51" w:rsidRPr="00960A51">
        <w:rPr>
          <w:rFonts w:ascii="PT Astra Serif" w:eastAsia="Times New Roman" w:hAnsi="PT Astra Serif" w:cs="Times New Roman"/>
          <w:sz w:val="24"/>
          <w:szCs w:val="24"/>
          <w:lang w:eastAsia="ru-RU"/>
        </w:rPr>
        <w:t>Югорска</w:t>
      </w:r>
      <w:proofErr w:type="spellEnd"/>
      <w:r w:rsidRPr="00960A51">
        <w:rPr>
          <w:rFonts w:ascii="PT Astra Serif" w:eastAsia="Times New Roman" w:hAnsi="PT Astra Serif" w:cs="Times New Roman"/>
          <w:kern w:val="2"/>
          <w:sz w:val="24"/>
          <w:szCs w:val="24"/>
          <w:lang w:eastAsia="ar-SA"/>
        </w:rPr>
        <w:t>.</w:t>
      </w:r>
    </w:p>
    <w:p w:rsidR="00C86DF3" w:rsidRPr="00960A51" w:rsidRDefault="00380EDA" w:rsidP="00960A51">
      <w:pPr>
        <w:autoSpaceDE w:val="0"/>
        <w:autoSpaceDN w:val="0"/>
        <w:adjustRightInd w:val="0"/>
        <w:spacing w:after="0" w:line="240" w:lineRule="auto"/>
        <w:jc w:val="both"/>
        <w:rPr>
          <w:rFonts w:ascii="PT Astra Serif" w:hAnsi="PT Astra Serif"/>
          <w:sz w:val="24"/>
          <w:szCs w:val="24"/>
        </w:rPr>
      </w:pPr>
      <w:r w:rsidRPr="00960A51">
        <w:rPr>
          <w:rFonts w:ascii="PT Astra Serif" w:eastAsia="Times New Roman" w:hAnsi="PT Astra Serif" w:cs="Times New Roman"/>
          <w:kern w:val="2"/>
          <w:sz w:val="24"/>
          <w:szCs w:val="24"/>
          <w:lang w:eastAsia="ar-SA"/>
        </w:rPr>
        <w:t>1.2</w:t>
      </w:r>
      <w:r w:rsidR="00C86DF3" w:rsidRPr="00960A51">
        <w:rPr>
          <w:rFonts w:ascii="PT Astra Serif" w:eastAsia="Times New Roman" w:hAnsi="PT Astra Serif" w:cs="Times New Roman"/>
          <w:kern w:val="2"/>
          <w:sz w:val="24"/>
          <w:szCs w:val="24"/>
          <w:lang w:eastAsia="ar-SA"/>
        </w:rPr>
        <w:t xml:space="preserve">. </w:t>
      </w:r>
      <w:r w:rsidR="00DC584A" w:rsidRPr="00960A51">
        <w:rPr>
          <w:rFonts w:ascii="PT Astra Serif" w:eastAsia="Times New Roman" w:hAnsi="PT Astra Serif" w:cs="Times New Roman"/>
          <w:kern w:val="2"/>
          <w:sz w:val="24"/>
          <w:szCs w:val="24"/>
          <w:lang w:eastAsia="ar-SA"/>
        </w:rPr>
        <w:t>Место выполнения работ:  Ханты-Мансийский автономный округ-Югра, город Югорск</w:t>
      </w:r>
      <w:r w:rsidR="005E6314" w:rsidRPr="00960A51">
        <w:rPr>
          <w:rFonts w:ascii="PT Astra Serif" w:eastAsia="Times New Roman" w:hAnsi="PT Astra Serif" w:cs="Times New Roman"/>
          <w:kern w:val="2"/>
          <w:sz w:val="24"/>
          <w:szCs w:val="24"/>
          <w:lang w:eastAsia="ar-SA"/>
        </w:rPr>
        <w:t>, улично-дорожная сеть</w:t>
      </w:r>
      <w:r w:rsidR="002337B2" w:rsidRPr="00960A51">
        <w:rPr>
          <w:rFonts w:ascii="PT Astra Serif" w:eastAsia="Times New Roman" w:hAnsi="PT Astra Serif" w:cs="Times New Roman"/>
          <w:kern w:val="2"/>
          <w:sz w:val="24"/>
          <w:szCs w:val="24"/>
          <w:lang w:eastAsia="ar-SA"/>
        </w:rPr>
        <w:t xml:space="preserve">; </w:t>
      </w:r>
      <w:r w:rsidR="00C86DF3" w:rsidRPr="00960A51">
        <w:rPr>
          <w:rFonts w:ascii="PT Astra Serif" w:eastAsia="Times New Roman" w:hAnsi="PT Astra Serif" w:cs="Times New Roman"/>
          <w:kern w:val="2"/>
          <w:sz w:val="24"/>
          <w:szCs w:val="24"/>
          <w:lang w:eastAsia="ar-SA"/>
        </w:rPr>
        <w:t>место передачи</w:t>
      </w:r>
      <w:r w:rsidR="00C86DF3" w:rsidRPr="00960A51">
        <w:rPr>
          <w:rFonts w:ascii="PT Astra Serif" w:hAnsi="PT Astra Serif"/>
          <w:sz w:val="24"/>
          <w:szCs w:val="24"/>
        </w:rPr>
        <w:t xml:space="preserve"> результата работ:</w:t>
      </w:r>
      <w:r w:rsidR="00D000C5" w:rsidRPr="00960A51">
        <w:rPr>
          <w:rFonts w:ascii="PT Astra Serif" w:hAnsi="PT Astra Serif"/>
          <w:sz w:val="24"/>
          <w:szCs w:val="24"/>
        </w:rPr>
        <w:t xml:space="preserve"> </w:t>
      </w:r>
      <w:r w:rsidR="00C86DF3" w:rsidRPr="00960A51">
        <w:rPr>
          <w:rFonts w:ascii="PT Astra Serif" w:hAnsi="PT Astra Serif"/>
          <w:sz w:val="24"/>
          <w:szCs w:val="24"/>
        </w:rPr>
        <w:t>Ханты-Мансийский автономный округ – Югра, г. Югорск,  ул. Механизаторов,22.</w:t>
      </w:r>
    </w:p>
    <w:p w:rsidR="00B55BF9" w:rsidRPr="00960A51" w:rsidRDefault="00380EDA" w:rsidP="00960A5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60A51">
        <w:rPr>
          <w:rFonts w:ascii="PT Astra Serif" w:eastAsia="Times New Roman" w:hAnsi="PT Astra Serif" w:cs="Times New Roman"/>
          <w:kern w:val="2"/>
          <w:sz w:val="24"/>
          <w:szCs w:val="24"/>
          <w:lang w:eastAsia="ar-SA"/>
        </w:rPr>
        <w:t>1.3</w:t>
      </w:r>
      <w:r w:rsidR="00B55BF9" w:rsidRPr="00960A51">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60A51">
        <w:rPr>
          <w:rFonts w:ascii="PT Astra Serif" w:eastAsia="Times New Roman" w:hAnsi="PT Astra Serif" w:cs="Times New Roman"/>
          <w:kern w:val="2"/>
          <w:sz w:val="24"/>
          <w:szCs w:val="24"/>
          <w:lang w:eastAsia="ar-SA"/>
        </w:rPr>
        <w:t xml:space="preserve">в бюджета города </w:t>
      </w:r>
      <w:proofErr w:type="spellStart"/>
      <w:r w:rsidR="00FA2A5E" w:rsidRPr="00960A51">
        <w:rPr>
          <w:rFonts w:ascii="PT Astra Serif" w:eastAsia="Times New Roman" w:hAnsi="PT Astra Serif" w:cs="Times New Roman"/>
          <w:kern w:val="2"/>
          <w:sz w:val="24"/>
          <w:szCs w:val="24"/>
          <w:lang w:eastAsia="ar-SA"/>
        </w:rPr>
        <w:t>Югорска</w:t>
      </w:r>
      <w:proofErr w:type="spellEnd"/>
      <w:r w:rsidR="00FA2A5E" w:rsidRPr="00960A51">
        <w:rPr>
          <w:rFonts w:ascii="PT Astra Serif" w:eastAsia="Times New Roman" w:hAnsi="PT Astra Serif" w:cs="Times New Roman"/>
          <w:kern w:val="2"/>
          <w:sz w:val="24"/>
          <w:szCs w:val="24"/>
          <w:lang w:eastAsia="ar-SA"/>
        </w:rPr>
        <w:t xml:space="preserve"> на 2025</w:t>
      </w:r>
      <w:r w:rsidR="00B55BF9" w:rsidRPr="00960A51">
        <w:rPr>
          <w:rFonts w:ascii="PT Astra Serif" w:eastAsia="Times New Roman" w:hAnsi="PT Astra Serif" w:cs="Times New Roman"/>
          <w:kern w:val="2"/>
          <w:sz w:val="24"/>
          <w:szCs w:val="24"/>
          <w:lang w:eastAsia="ar-SA"/>
        </w:rPr>
        <w:t xml:space="preserve"> год.</w:t>
      </w:r>
    </w:p>
    <w:p w:rsidR="00B55BF9" w:rsidRPr="009A4B47"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9A4B47">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F5121B"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9A4B47">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9A4B47">
        <w:rPr>
          <w:rFonts w:ascii="PT Astra Serif" w:eastAsia="Times New Roman" w:hAnsi="PT Astra Serif" w:cs="Times New Roman"/>
          <w:kern w:val="2"/>
          <w:sz w:val="24"/>
          <w:szCs w:val="24"/>
          <w:lang w:eastAsia="ar-SA"/>
        </w:rPr>
        <w:t xml:space="preserve">, </w:t>
      </w:r>
      <w:r w:rsidRPr="009A4B47">
        <w:rPr>
          <w:rFonts w:ascii="PT Astra Serif" w:eastAsia="Times New Roman" w:hAnsi="PT Astra Serif" w:cs="Times New Roman"/>
          <w:b/>
          <w:i/>
          <w:kern w:val="2"/>
          <w:sz w:val="24"/>
          <w:szCs w:val="24"/>
          <w:lang w:eastAsia="ar-SA"/>
        </w:rPr>
        <w:t xml:space="preserve">в том числе НДС _____ %, либо </w:t>
      </w:r>
      <w:r w:rsidRPr="00F5121B">
        <w:rPr>
          <w:rFonts w:ascii="PT Astra Serif" w:eastAsia="Times New Roman" w:hAnsi="PT Astra Serif" w:cs="Times New Roman"/>
          <w:b/>
          <w:i/>
          <w:kern w:val="2"/>
          <w:sz w:val="24"/>
          <w:szCs w:val="24"/>
          <w:lang w:eastAsia="ar-SA"/>
        </w:rPr>
        <w:t>без НДС.</w:t>
      </w:r>
    </w:p>
    <w:p w:rsidR="00B55BF9" w:rsidRPr="00F5121B"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5121B"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F5121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5121B">
        <w:rPr>
          <w:rFonts w:ascii="PT Astra Serif" w:eastAsia="Times New Roman" w:hAnsi="PT Astra Serif" w:cs="Times New Roman"/>
          <w:kern w:val="2"/>
          <w:sz w:val="24"/>
          <w:szCs w:val="24"/>
          <w:lang w:eastAsia="ar-SA"/>
        </w:rPr>
        <w:t xml:space="preserve"> Федерального закона от 05.04. 2013 </w:t>
      </w:r>
      <w:r w:rsidR="005702B7" w:rsidRPr="00F5121B">
        <w:rPr>
          <w:rFonts w:ascii="PT Astra Serif" w:eastAsia="Times New Roman" w:hAnsi="PT Astra Serif" w:cs="Times New Roman"/>
          <w:kern w:val="2"/>
          <w:sz w:val="24"/>
          <w:szCs w:val="24"/>
          <w:lang w:eastAsia="ar-SA"/>
        </w:rPr>
        <w:t>№ 44-ФЗ «</w:t>
      </w:r>
      <w:r w:rsidRPr="00F5121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5121B">
        <w:rPr>
          <w:rFonts w:ascii="PT Astra Serif" w:eastAsia="Times New Roman" w:hAnsi="PT Astra Serif" w:cs="Times New Roman"/>
          <w:kern w:val="2"/>
          <w:sz w:val="24"/>
          <w:szCs w:val="24"/>
          <w:lang w:eastAsia="ar-SA"/>
        </w:rPr>
        <w:t>арственных и муниципальных нужд»</w:t>
      </w:r>
      <w:r w:rsidR="00247008" w:rsidRPr="00F5121B">
        <w:rPr>
          <w:rFonts w:ascii="PT Astra Serif" w:eastAsia="Times New Roman" w:hAnsi="PT Astra Serif" w:cs="Times New Roman"/>
          <w:kern w:val="2"/>
          <w:sz w:val="24"/>
          <w:szCs w:val="24"/>
          <w:lang w:eastAsia="ar-SA"/>
        </w:rPr>
        <w:t xml:space="preserve"> (далее по тексту ФЗ № 44)</w:t>
      </w:r>
      <w:r w:rsidRPr="00F5121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eastAsia="Times New Roman" w:hAnsi="PT Astra Serif" w:cs="Times New Roman"/>
          <w:kern w:val="2"/>
          <w:sz w:val="24"/>
          <w:szCs w:val="24"/>
          <w:lang w:eastAsia="ar-SA"/>
        </w:rPr>
        <w:t>заказчиком</w:t>
      </w:r>
      <w:r w:rsidR="00823F14" w:rsidRPr="00F5121B">
        <w:rPr>
          <w:rFonts w:ascii="PT Astra Serif" w:eastAsia="Times New Roman" w:hAnsi="PT Astra Serif" w:cs="Times New Roman"/>
          <w:kern w:val="2"/>
          <w:sz w:val="24"/>
          <w:szCs w:val="24"/>
          <w:lang w:eastAsia="ar-SA"/>
        </w:rPr>
        <w:t xml:space="preserve"> </w:t>
      </w:r>
      <w:r w:rsidR="001B0A01">
        <w:rPr>
          <w:rFonts w:ascii="PT Astra Serif" w:hAnsi="PT Astra Serif"/>
          <w:sz w:val="24"/>
          <w:szCs w:val="24"/>
          <w:lang w:eastAsia="ru-RU"/>
        </w:rPr>
        <w:t>Подрядчик</w:t>
      </w:r>
      <w:r w:rsidR="001B0A01">
        <w:rPr>
          <w:rFonts w:ascii="PT Astra Serif" w:hAnsi="PT Astra Serif"/>
          <w:sz w:val="24"/>
          <w:szCs w:val="24"/>
          <w:lang w:eastAsia="ru-RU"/>
        </w:rPr>
        <w:t>у</w:t>
      </w:r>
      <w:r w:rsidRPr="00F5121B">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F5121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5121B">
        <w:rPr>
          <w:rFonts w:ascii="PT Astra Serif" w:eastAsia="Times New Roman" w:hAnsi="PT Astra Serif" w:cs="Times New Roman"/>
          <w:kern w:val="2"/>
          <w:sz w:val="24"/>
          <w:szCs w:val="24"/>
          <w:lang w:eastAsia="ar-SA"/>
        </w:rPr>
        <w:t xml:space="preserve">ссийской Федерации заказчиком. </w:t>
      </w:r>
    </w:p>
    <w:p w:rsidR="0010435D" w:rsidRPr="00F5121B" w:rsidRDefault="00ED030C" w:rsidP="008E0D4D">
      <w:pPr>
        <w:autoSpaceDE w:val="0"/>
        <w:autoSpaceDN w:val="0"/>
        <w:adjustRightInd w:val="0"/>
        <w:spacing w:after="0" w:line="240" w:lineRule="auto"/>
        <w:ind w:firstLine="567"/>
        <w:jc w:val="both"/>
        <w:rPr>
          <w:rFonts w:ascii="PT Astra Serif" w:hAnsi="PT Astra Serif"/>
          <w:sz w:val="24"/>
          <w:szCs w:val="24"/>
        </w:rPr>
      </w:pPr>
      <w:r w:rsidRPr="00F5121B">
        <w:rPr>
          <w:rFonts w:ascii="PT Astra Serif" w:eastAsia="Times New Roman" w:hAnsi="PT Astra Serif" w:cs="Times New Roman"/>
          <w:kern w:val="2"/>
          <w:sz w:val="24"/>
          <w:szCs w:val="24"/>
          <w:lang w:eastAsia="ar-SA"/>
        </w:rPr>
        <w:t xml:space="preserve">Цена контракта включает в себя: </w:t>
      </w:r>
      <w:r w:rsidR="005E6314" w:rsidRPr="00E758E4">
        <w:rPr>
          <w:rFonts w:ascii="PT Astra Serif" w:hAnsi="PT Astra Serif"/>
          <w:snapToGrid w:val="0"/>
          <w:color w:val="000000"/>
          <w:sz w:val="24"/>
          <w:szCs w:val="24"/>
        </w:rPr>
        <w:t>все расходы, необходимые для осуществления всех обязательств по контракту в полном объеме и надлежащего качества, в том числе</w:t>
      </w:r>
      <w:r w:rsidR="005E6314" w:rsidRPr="00E758E4">
        <w:rPr>
          <w:rFonts w:ascii="PT Astra Serif" w:hAnsi="PT Astra Serif"/>
          <w:color w:val="000000"/>
          <w:sz w:val="24"/>
          <w:szCs w:val="24"/>
        </w:rPr>
        <w:t xml:space="preserve"> </w:t>
      </w:r>
      <w:r w:rsidR="005E6314" w:rsidRPr="00E758E4">
        <w:rPr>
          <w:rFonts w:ascii="PT Astra Serif" w:hAnsi="PT Astra Serif"/>
          <w:sz w:val="24"/>
          <w:szCs w:val="24"/>
        </w:rPr>
        <w:t xml:space="preserve"> стоимость материалов, оборудования и </w:t>
      </w:r>
      <w:r w:rsidR="005E6314">
        <w:rPr>
          <w:rFonts w:ascii="PT Astra Serif" w:hAnsi="PT Astra Serif"/>
          <w:sz w:val="24"/>
          <w:szCs w:val="24"/>
        </w:rPr>
        <w:t xml:space="preserve">инвентаря, транспортные расходы, </w:t>
      </w:r>
      <w:r w:rsidR="005E6314" w:rsidRPr="00E758E4">
        <w:rPr>
          <w:rFonts w:ascii="PT Astra Serif" w:hAnsi="PT Astra Serif"/>
          <w:sz w:val="24"/>
          <w:szCs w:val="24"/>
        </w:rPr>
        <w:t>расходы на уплату налогов, сборов и другие обязательные пла</w:t>
      </w:r>
      <w:r w:rsidR="005E6314">
        <w:rPr>
          <w:rFonts w:ascii="PT Astra Serif" w:hAnsi="PT Astra Serif"/>
          <w:sz w:val="24"/>
          <w:szCs w:val="24"/>
        </w:rPr>
        <w:t>тежи, включая НДС, либо без НДС</w:t>
      </w:r>
      <w:r w:rsidR="0010435D" w:rsidRPr="00F5121B">
        <w:rPr>
          <w:rFonts w:ascii="PT Astra Serif" w:hAnsi="PT Astra Serif"/>
          <w:sz w:val="24"/>
          <w:szCs w:val="24"/>
        </w:rPr>
        <w:t>.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F5121B"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В случае изменения расчетного счета </w:t>
      </w:r>
      <w:r w:rsidR="001B0A01">
        <w:rPr>
          <w:rFonts w:ascii="PT Astra Serif" w:hAnsi="PT Astra Serif"/>
          <w:sz w:val="24"/>
          <w:szCs w:val="24"/>
          <w:lang w:eastAsia="ru-RU"/>
        </w:rPr>
        <w:t>Подрядчик</w:t>
      </w:r>
      <w:r w:rsidR="001B0A01" w:rsidRPr="00F5121B">
        <w:rPr>
          <w:rFonts w:ascii="PT Astra Serif" w:eastAsia="Times New Roman" w:hAnsi="PT Astra Serif" w:cs="Times New Roman"/>
          <w:kern w:val="2"/>
          <w:sz w:val="24"/>
          <w:szCs w:val="24"/>
          <w:lang w:eastAsia="ar-SA"/>
        </w:rPr>
        <w:t xml:space="preserve"> </w:t>
      </w:r>
      <w:r w:rsidRPr="00F5121B">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F5121B">
        <w:rPr>
          <w:rFonts w:ascii="PT Astra Serif" w:eastAsia="Times New Roman" w:hAnsi="PT Astra Serif" w:cs="Times New Roman"/>
          <w:kern w:val="2"/>
          <w:sz w:val="24"/>
          <w:szCs w:val="24"/>
          <w:lang w:eastAsia="ar-SA"/>
        </w:rPr>
        <w:t xml:space="preserve">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00B3784B" w:rsidRPr="00F5121B">
        <w:rPr>
          <w:rFonts w:ascii="PT Astra Serif" w:eastAsia="Times New Roman" w:hAnsi="PT Astra Serif" w:cs="Times New Roman"/>
          <w:kern w:val="2"/>
          <w:sz w:val="24"/>
          <w:szCs w:val="24"/>
          <w:lang w:eastAsia="ar-SA"/>
        </w:rPr>
        <w:t xml:space="preserve">, несет </w:t>
      </w:r>
      <w:r w:rsidR="001B0A01">
        <w:rPr>
          <w:rFonts w:ascii="PT Astra Serif" w:hAnsi="PT Astra Serif"/>
          <w:sz w:val="24"/>
          <w:szCs w:val="24"/>
          <w:lang w:eastAsia="ru-RU"/>
        </w:rPr>
        <w:t>Подрядчик</w:t>
      </w:r>
      <w:r w:rsidRPr="00F5121B">
        <w:rPr>
          <w:rFonts w:ascii="PT Astra Serif" w:eastAsia="Times New Roman" w:hAnsi="PT Astra Serif" w:cs="Times New Roman"/>
          <w:kern w:val="2"/>
          <w:sz w:val="24"/>
          <w:szCs w:val="24"/>
          <w:lang w:eastAsia="ar-SA"/>
        </w:rPr>
        <w:t>.</w:t>
      </w:r>
    </w:p>
    <w:p w:rsidR="006C2306" w:rsidRPr="00F5121B"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F5121B">
        <w:rPr>
          <w:rFonts w:ascii="PT Astra Serif" w:eastAsia="Times New Roman" w:hAnsi="PT Astra Serif" w:cs="Times New Roman"/>
          <w:kern w:val="2"/>
          <w:sz w:val="24"/>
          <w:szCs w:val="24"/>
          <w:lang w:eastAsia="ar-SA"/>
        </w:rPr>
        <w:t xml:space="preserve">Оплата выполненных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00B3784B" w:rsidRPr="00F5121B">
        <w:rPr>
          <w:rFonts w:ascii="PT Astra Serif" w:eastAsia="Times New Roman" w:hAnsi="PT Astra Serif" w:cs="Times New Roman"/>
          <w:kern w:val="2"/>
          <w:sz w:val="24"/>
          <w:szCs w:val="24"/>
          <w:lang w:eastAsia="ar-SA"/>
        </w:rPr>
        <w:t xml:space="preserve"> </w:t>
      </w:r>
      <w:r w:rsidRPr="00F5121B">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F5121B">
        <w:rPr>
          <w:rFonts w:ascii="PT Astra Serif" w:eastAsia="Times New Roman" w:hAnsi="PT Astra Serif" w:cs="Times New Roman"/>
          <w:kern w:val="2"/>
          <w:sz w:val="24"/>
          <w:szCs w:val="24"/>
          <w:lang w:eastAsia="ar-SA"/>
        </w:rPr>
        <w:t xml:space="preserve"> на счет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00B3784B" w:rsidRPr="00F5121B">
        <w:rPr>
          <w:rFonts w:ascii="PT Astra Serif" w:eastAsia="Times New Roman" w:hAnsi="PT Astra Serif" w:cs="Times New Roman"/>
          <w:kern w:val="2"/>
          <w:sz w:val="24"/>
          <w:szCs w:val="24"/>
          <w:lang w:eastAsia="ar-SA"/>
        </w:rPr>
        <w:t xml:space="preserve"> </w:t>
      </w:r>
      <w:r w:rsidR="0077131D" w:rsidRPr="00F5121B">
        <w:rPr>
          <w:rFonts w:ascii="PT Astra Serif" w:eastAsia="Times New Roman" w:hAnsi="PT Astra Serif" w:cs="Times New Roman"/>
          <w:kern w:val="2"/>
          <w:sz w:val="24"/>
          <w:szCs w:val="24"/>
          <w:lang w:eastAsia="ar-SA"/>
        </w:rPr>
        <w:t xml:space="preserve">в течение </w:t>
      </w:r>
      <w:r w:rsidR="007B0B9A" w:rsidRPr="00F5121B">
        <w:rPr>
          <w:rFonts w:ascii="PT Astra Serif" w:eastAsia="Times New Roman" w:hAnsi="PT Astra Serif" w:cs="Times New Roman"/>
          <w:kern w:val="2"/>
          <w:sz w:val="24"/>
          <w:szCs w:val="24"/>
          <w:lang w:eastAsia="ar-SA"/>
        </w:rPr>
        <w:t>7</w:t>
      </w:r>
      <w:r w:rsidR="00AC2AC7" w:rsidRPr="00F5121B">
        <w:rPr>
          <w:rFonts w:ascii="PT Astra Serif" w:eastAsia="Times New Roman" w:hAnsi="PT Astra Serif" w:cs="Times New Roman"/>
          <w:kern w:val="2"/>
          <w:sz w:val="24"/>
          <w:szCs w:val="24"/>
          <w:lang w:eastAsia="ar-SA"/>
        </w:rPr>
        <w:t xml:space="preserve"> (рабочих) дней </w:t>
      </w:r>
      <w:proofErr w:type="gramStart"/>
      <w:r w:rsidR="006C2306" w:rsidRPr="00F5121B">
        <w:rPr>
          <w:rFonts w:ascii="PT Astra Serif" w:hAnsi="PT Astra Serif"/>
          <w:sz w:val="24"/>
          <w:szCs w:val="24"/>
          <w:shd w:val="clear" w:color="auto" w:fill="FFFFFF"/>
        </w:rPr>
        <w:t>с даты подписания</w:t>
      </w:r>
      <w:proofErr w:type="gramEnd"/>
      <w:r w:rsidR="006C2306" w:rsidRPr="00F5121B">
        <w:rPr>
          <w:rFonts w:ascii="PT Astra Serif" w:hAnsi="PT Astra Serif"/>
          <w:sz w:val="24"/>
          <w:szCs w:val="24"/>
          <w:shd w:val="clear" w:color="auto" w:fill="FFFFFF"/>
        </w:rPr>
        <w:t xml:space="preserve"> заказчиком документа о приемке, </w:t>
      </w:r>
      <w:r w:rsidR="006C2306" w:rsidRPr="00F5121B">
        <w:rPr>
          <w:rFonts w:ascii="PT Astra Serif" w:hAnsi="PT Astra Serif"/>
          <w:sz w:val="24"/>
          <w:szCs w:val="24"/>
        </w:rPr>
        <w:t>сформированного  с использованием единой информационной системы</w:t>
      </w:r>
      <w:r w:rsidR="006C2306" w:rsidRPr="00F5121B">
        <w:rPr>
          <w:rFonts w:ascii="PT Astra Serif" w:hAnsi="PT Astra Serif"/>
          <w:sz w:val="24"/>
          <w:szCs w:val="24"/>
          <w:shd w:val="clear" w:color="auto" w:fill="FFFFFF"/>
        </w:rPr>
        <w:t xml:space="preserve"> предусмотренного </w:t>
      </w:r>
      <w:hyperlink r:id="rId9" w:anchor="/document/70353464/entry/947" w:history="1">
        <w:r w:rsidR="006C2306" w:rsidRPr="00F5121B">
          <w:rPr>
            <w:rStyle w:val="aa"/>
            <w:rFonts w:ascii="PT Astra Serif" w:hAnsi="PT Astra Serif"/>
            <w:sz w:val="24"/>
            <w:szCs w:val="24"/>
            <w:shd w:val="clear" w:color="auto" w:fill="FFFFFF"/>
          </w:rPr>
          <w:t>частью 13 статьи 94</w:t>
        </w:r>
      </w:hyperlink>
      <w:r w:rsidR="006C2306" w:rsidRPr="00F5121B">
        <w:rPr>
          <w:rFonts w:ascii="PT Astra Serif" w:hAnsi="PT Astra Serif"/>
          <w:sz w:val="24"/>
          <w:szCs w:val="24"/>
          <w:shd w:val="clear" w:color="auto" w:fill="FFFFFF"/>
        </w:rPr>
        <w:t> </w:t>
      </w:r>
      <w:r w:rsidR="006C2306" w:rsidRPr="00F5121B">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F5121B"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5121B" w:rsidRDefault="00106938" w:rsidP="008E0D4D">
      <w:pPr>
        <w:pStyle w:val="ad"/>
        <w:numPr>
          <w:ilvl w:val="1"/>
          <w:numId w:val="2"/>
        </w:numPr>
        <w:ind w:left="0" w:firstLine="0"/>
        <w:jc w:val="both"/>
        <w:rPr>
          <w:rFonts w:ascii="PT Astra Serif" w:hAnsi="PT Astra Serif"/>
          <w:sz w:val="24"/>
          <w:szCs w:val="24"/>
        </w:rPr>
      </w:pPr>
      <w:r w:rsidRPr="00F5121B">
        <w:rPr>
          <w:rFonts w:ascii="PT Astra Serif" w:hAnsi="PT Astra Serif"/>
          <w:sz w:val="24"/>
          <w:szCs w:val="24"/>
        </w:rPr>
        <w:t xml:space="preserve">Датой оплаты считается дата приема банком </w:t>
      </w:r>
      <w:r w:rsidR="00F13ABA" w:rsidRPr="00F5121B">
        <w:rPr>
          <w:rFonts w:ascii="PT Astra Serif" w:hAnsi="PT Astra Serif"/>
          <w:kern w:val="2"/>
          <w:sz w:val="24"/>
          <w:szCs w:val="24"/>
          <w:lang w:eastAsia="ar-SA"/>
        </w:rPr>
        <w:t>Муниципального з</w:t>
      </w:r>
      <w:r w:rsidRPr="00F5121B">
        <w:rPr>
          <w:rFonts w:ascii="PT Astra Serif" w:hAnsi="PT Astra Serif"/>
          <w:sz w:val="24"/>
          <w:szCs w:val="24"/>
        </w:rPr>
        <w:t>аказчика платежных документов к исполнению.</w:t>
      </w:r>
    </w:p>
    <w:p w:rsidR="00B55BF9" w:rsidRPr="00F5121B"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lastRenderedPageBreak/>
        <w:t xml:space="preserve">Результатом исполнения муниципального контракта является выполнение всего комплекса работ, предусмотренного </w:t>
      </w:r>
      <w:r w:rsidR="00571E28" w:rsidRPr="00F5121B">
        <w:rPr>
          <w:rFonts w:ascii="PT Astra Serif" w:eastAsia="Arial CYR" w:hAnsi="PT Astra Serif" w:cs="Times New Roman"/>
          <w:kern w:val="2"/>
          <w:sz w:val="24"/>
          <w:szCs w:val="24"/>
          <w:lang w:eastAsia="ar-SA"/>
        </w:rPr>
        <w:t xml:space="preserve">настоящим </w:t>
      </w:r>
      <w:r w:rsidRPr="00F5121B">
        <w:rPr>
          <w:rFonts w:ascii="PT Astra Serif" w:eastAsia="Arial CYR" w:hAnsi="PT Astra Serif" w:cs="Times New Roman"/>
          <w:kern w:val="2"/>
          <w:sz w:val="24"/>
          <w:szCs w:val="24"/>
          <w:lang w:eastAsia="ar-SA"/>
        </w:rPr>
        <w:t>контрактом</w:t>
      </w:r>
      <w:r w:rsidRPr="00F5121B">
        <w:rPr>
          <w:rFonts w:ascii="PT Astra Serif" w:eastAsia="Times New Roman" w:hAnsi="PT Astra Serif" w:cs="Times New Roman"/>
          <w:kern w:val="2"/>
          <w:sz w:val="24"/>
          <w:szCs w:val="24"/>
          <w:lang w:eastAsia="ar-SA"/>
        </w:rPr>
        <w:t>.</w:t>
      </w:r>
      <w:r w:rsidR="00B349A1" w:rsidRPr="00F5121B">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F5121B">
        <w:rPr>
          <w:rFonts w:ascii="PT Astra Serif" w:eastAsia="Times New Roman" w:hAnsi="PT Astra Serif" w:cs="Times New Roman"/>
          <w:kern w:val="2"/>
          <w:sz w:val="24"/>
          <w:szCs w:val="24"/>
          <w:lang w:eastAsia="ar-SA"/>
        </w:rPr>
        <w:t>ь</w:t>
      </w:r>
      <w:proofErr w:type="gramStart"/>
      <w:r w:rsidR="008E0D4D" w:rsidRPr="00F5121B">
        <w:rPr>
          <w:rFonts w:ascii="PT Astra Serif" w:eastAsia="Times New Roman" w:hAnsi="PT Astra Serif" w:cs="Times New Roman"/>
          <w:kern w:val="2"/>
          <w:sz w:val="24"/>
          <w:szCs w:val="24"/>
          <w:lang w:eastAsia="ar-SA"/>
        </w:rPr>
        <w:t>ств пр</w:t>
      </w:r>
      <w:proofErr w:type="gramEnd"/>
      <w:r w:rsidR="008E0D4D" w:rsidRPr="00F5121B">
        <w:rPr>
          <w:rFonts w:ascii="PT Astra Serif" w:eastAsia="Times New Roman" w:hAnsi="PT Astra Serif" w:cs="Times New Roman"/>
          <w:kern w:val="2"/>
          <w:sz w:val="24"/>
          <w:szCs w:val="24"/>
          <w:lang w:eastAsia="ar-SA"/>
        </w:rPr>
        <w:t xml:space="preserve">едоставляется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00B349A1" w:rsidRPr="00F5121B">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F5121B"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5121B"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5121B">
        <w:rPr>
          <w:rFonts w:ascii="PT Astra Serif" w:eastAsia="Times New Roman" w:hAnsi="PT Astra Serif" w:cs="Times New Roman"/>
          <w:kern w:val="2"/>
          <w:sz w:val="24"/>
          <w:szCs w:val="24"/>
          <w:lang w:eastAsia="ar-SA"/>
        </w:rPr>
        <w:t>.</w:t>
      </w:r>
    </w:p>
    <w:p w:rsidR="00B55BF9" w:rsidRPr="00F5121B"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Pr="00F5121B">
        <w:rPr>
          <w:rFonts w:ascii="PT Astra Serif" w:eastAsia="Arial CYR" w:hAnsi="PT Astra Serif" w:cs="Times New Roman"/>
          <w:kern w:val="2"/>
          <w:sz w:val="24"/>
          <w:szCs w:val="24"/>
          <w:lang w:eastAsia="ar-SA"/>
        </w:rPr>
        <w:t xml:space="preserve">, если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Pr="00F5121B">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571E28" w:rsidRPr="00F5121B"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Сроки выполнения работ</w:t>
      </w:r>
    </w:p>
    <w:p w:rsidR="00571E28" w:rsidRPr="00F5121B" w:rsidRDefault="00571E28" w:rsidP="00571E28">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F5121B">
        <w:rPr>
          <w:rFonts w:ascii="PT Astra Serif" w:hAnsi="PT Astra Serif"/>
          <w:sz w:val="24"/>
          <w:szCs w:val="24"/>
        </w:rPr>
        <w:t>3.1. Календарные сроки выполнения работ определены сторонами:</w:t>
      </w:r>
    </w:p>
    <w:p w:rsidR="005E6314" w:rsidRPr="00960A51" w:rsidRDefault="005E6314" w:rsidP="005E6314">
      <w:pPr>
        <w:keepNext/>
        <w:keepLines/>
        <w:widowControl w:val="0"/>
        <w:suppressLineNumbers/>
        <w:spacing w:after="0"/>
        <w:jc w:val="both"/>
        <w:rPr>
          <w:rFonts w:ascii="PT Astra Serif" w:eastAsia="Calibri" w:hAnsi="PT Astra Serif"/>
          <w:sz w:val="24"/>
          <w:szCs w:val="24"/>
        </w:rPr>
      </w:pPr>
      <w:r w:rsidRPr="00AA4B83">
        <w:rPr>
          <w:rFonts w:ascii="PT Astra Serif" w:eastAsia="Calibri" w:hAnsi="PT Astra Serif"/>
          <w:sz w:val="24"/>
          <w:szCs w:val="24"/>
        </w:rPr>
        <w:t xml:space="preserve">- </w:t>
      </w:r>
      <w:r w:rsidRPr="00960A51">
        <w:rPr>
          <w:rFonts w:ascii="PT Astra Serif" w:eastAsia="Calibri" w:hAnsi="PT Astra Serif"/>
          <w:sz w:val="24"/>
          <w:szCs w:val="24"/>
        </w:rPr>
        <w:t xml:space="preserve">начало работ: </w:t>
      </w:r>
      <w:proofErr w:type="gramStart"/>
      <w:r w:rsidRPr="00960A51">
        <w:rPr>
          <w:rFonts w:ascii="PT Astra Serif" w:eastAsia="Calibri" w:hAnsi="PT Astra Serif"/>
          <w:sz w:val="24"/>
          <w:szCs w:val="24"/>
        </w:rPr>
        <w:t>с даты заключения</w:t>
      </w:r>
      <w:proofErr w:type="gramEnd"/>
      <w:r w:rsidRPr="00960A51">
        <w:rPr>
          <w:rFonts w:ascii="PT Astra Serif" w:eastAsia="Calibri" w:hAnsi="PT Astra Serif"/>
          <w:sz w:val="24"/>
          <w:szCs w:val="24"/>
        </w:rPr>
        <w:t xml:space="preserve"> муниципального контракта;</w:t>
      </w:r>
    </w:p>
    <w:p w:rsidR="005E6314" w:rsidRPr="007F7597" w:rsidRDefault="005E6314" w:rsidP="005E6314">
      <w:pPr>
        <w:keepNext/>
        <w:keepLines/>
        <w:widowControl w:val="0"/>
        <w:suppressLineNumbers/>
        <w:spacing w:after="0"/>
        <w:jc w:val="both"/>
        <w:rPr>
          <w:rFonts w:ascii="PT Astra Serif" w:eastAsia="Calibri" w:hAnsi="PT Astra Serif"/>
          <w:sz w:val="24"/>
          <w:szCs w:val="24"/>
        </w:rPr>
      </w:pPr>
      <w:r w:rsidRPr="00AA4B83">
        <w:rPr>
          <w:rFonts w:ascii="PT Astra Serif" w:eastAsia="Calibri" w:hAnsi="PT Astra Serif"/>
          <w:sz w:val="24"/>
          <w:szCs w:val="24"/>
        </w:rPr>
        <w:t xml:space="preserve">- окончание </w:t>
      </w:r>
      <w:r w:rsidRPr="007F7597">
        <w:rPr>
          <w:rFonts w:ascii="PT Astra Serif" w:eastAsia="Calibri" w:hAnsi="PT Astra Serif"/>
          <w:sz w:val="24"/>
          <w:szCs w:val="24"/>
        </w:rPr>
        <w:t xml:space="preserve">работ: </w:t>
      </w:r>
      <w:r w:rsidR="007F7597" w:rsidRPr="007F7597">
        <w:rPr>
          <w:rFonts w:ascii="PT Astra Serif" w:eastAsia="Calibri" w:hAnsi="PT Astra Serif"/>
          <w:sz w:val="24"/>
          <w:szCs w:val="24"/>
        </w:rPr>
        <w:t>01</w:t>
      </w:r>
      <w:r w:rsidRPr="007F7597">
        <w:rPr>
          <w:rFonts w:ascii="PT Astra Serif" w:eastAsia="Calibri" w:hAnsi="PT Astra Serif"/>
          <w:sz w:val="24"/>
          <w:szCs w:val="24"/>
        </w:rPr>
        <w:t>.10.2025</w:t>
      </w:r>
    </w:p>
    <w:p w:rsidR="0034747A" w:rsidRPr="00F5121B" w:rsidRDefault="00380EDA" w:rsidP="005E6314">
      <w:pPr>
        <w:spacing w:after="0" w:line="240" w:lineRule="auto"/>
        <w:jc w:val="both"/>
        <w:rPr>
          <w:rFonts w:ascii="PT Astra Serif" w:hAnsi="PT Astra Serif"/>
          <w:sz w:val="24"/>
          <w:szCs w:val="24"/>
        </w:rPr>
      </w:pPr>
      <w:r>
        <w:rPr>
          <w:rFonts w:ascii="PT Astra Serif" w:hAnsi="PT Astra Serif"/>
          <w:sz w:val="24"/>
          <w:szCs w:val="24"/>
        </w:rPr>
        <w:t>3.2</w:t>
      </w:r>
      <w:r w:rsidR="0034747A" w:rsidRPr="00F5121B">
        <w:rPr>
          <w:rFonts w:ascii="PT Astra Serif" w:hAnsi="PT Astra Serif"/>
          <w:sz w:val="24"/>
          <w:szCs w:val="24"/>
        </w:rPr>
        <w:t>.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1B0A01"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 xml:space="preserve">Права и обязанности </w:t>
      </w:r>
      <w:r w:rsidR="001B0A01" w:rsidRPr="001B0A01">
        <w:rPr>
          <w:rFonts w:ascii="PT Astra Serif" w:hAnsi="PT Astra Serif"/>
          <w:b/>
          <w:sz w:val="24"/>
          <w:szCs w:val="24"/>
          <w:lang w:eastAsia="ru-RU"/>
        </w:rPr>
        <w:t>Подрядчик</w:t>
      </w:r>
      <w:r w:rsidR="001B0A01" w:rsidRPr="001B0A01">
        <w:rPr>
          <w:rFonts w:ascii="PT Astra Serif" w:hAnsi="PT Astra Serif"/>
          <w:b/>
          <w:sz w:val="24"/>
          <w:szCs w:val="24"/>
          <w:lang w:eastAsia="ru-RU"/>
        </w:rPr>
        <w:t>а</w:t>
      </w:r>
    </w:p>
    <w:p w:rsidR="00420CFF" w:rsidRPr="00F5121B" w:rsidRDefault="00420CFF" w:rsidP="008E0D4D">
      <w:pPr>
        <w:numPr>
          <w:ilvl w:val="1"/>
          <w:numId w:val="3"/>
        </w:numPr>
        <w:spacing w:after="0" w:line="240" w:lineRule="auto"/>
        <w:jc w:val="both"/>
        <w:rPr>
          <w:rFonts w:ascii="PT Astra Serif" w:hAnsi="PT Astra Serif"/>
          <w:b/>
          <w:bCs/>
          <w:sz w:val="24"/>
          <w:szCs w:val="24"/>
        </w:rPr>
      </w:pPr>
      <w:r w:rsidRPr="00F5121B">
        <w:rPr>
          <w:rFonts w:ascii="PT Astra Serif" w:hAnsi="PT Astra Serif"/>
          <w:b/>
          <w:bCs/>
          <w:sz w:val="24"/>
          <w:szCs w:val="24"/>
        </w:rPr>
        <w:t xml:space="preserve">Обязанности  </w:t>
      </w:r>
      <w:r w:rsidR="001B0A01" w:rsidRPr="001B0A01">
        <w:rPr>
          <w:rFonts w:ascii="PT Astra Serif" w:hAnsi="PT Astra Serif"/>
          <w:b/>
          <w:sz w:val="24"/>
          <w:szCs w:val="24"/>
          <w:lang w:eastAsia="ru-RU"/>
        </w:rPr>
        <w:t>Подрядчика</w:t>
      </w:r>
      <w:r w:rsidRPr="00F5121B">
        <w:rPr>
          <w:rFonts w:ascii="PT Astra Serif" w:hAnsi="PT Astra Serif"/>
          <w:b/>
          <w:bCs/>
          <w:sz w:val="24"/>
          <w:szCs w:val="24"/>
        </w:rPr>
        <w:t>:</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F5121B">
        <w:rPr>
          <w:rFonts w:ascii="PT Astra Serif" w:hAnsi="PT Astra Serif"/>
          <w:sz w:val="24"/>
          <w:szCs w:val="24"/>
        </w:rPr>
        <w:t xml:space="preserve">В течение 5 рабочих дней </w:t>
      </w:r>
      <w:proofErr w:type="gramStart"/>
      <w:r w:rsidRPr="00F5121B">
        <w:rPr>
          <w:rFonts w:ascii="PT Astra Serif" w:hAnsi="PT Astra Serif"/>
          <w:sz w:val="24"/>
          <w:szCs w:val="24"/>
        </w:rPr>
        <w:t>с даты заключения</w:t>
      </w:r>
      <w:proofErr w:type="gramEnd"/>
      <w:r w:rsidRPr="00F5121B">
        <w:rPr>
          <w:rFonts w:ascii="PT Astra Serif" w:hAnsi="PT Astra Serif"/>
          <w:sz w:val="24"/>
          <w:szCs w:val="24"/>
        </w:rPr>
        <w:t xml:space="preserve"> муниципального контракта </w:t>
      </w:r>
      <w:r w:rsidR="001B0A01">
        <w:rPr>
          <w:rFonts w:ascii="PT Astra Serif" w:hAnsi="PT Astra Serif"/>
          <w:sz w:val="24"/>
          <w:szCs w:val="24"/>
          <w:lang w:eastAsia="ru-RU"/>
        </w:rPr>
        <w:t>Подрядчик</w:t>
      </w:r>
      <w:r w:rsidRPr="00F5121B">
        <w:rPr>
          <w:rFonts w:ascii="PT Astra Serif" w:hAnsi="PT Astra Serif"/>
          <w:sz w:val="24"/>
          <w:szCs w:val="24"/>
        </w:rPr>
        <w:t xml:space="preserve"> предоставляет Муниципальному</w:t>
      </w:r>
      <w:r w:rsidR="001141B2" w:rsidRPr="00F5121B">
        <w:rPr>
          <w:rFonts w:ascii="PT Astra Serif" w:hAnsi="PT Astra Serif"/>
          <w:sz w:val="24"/>
          <w:szCs w:val="24"/>
        </w:rPr>
        <w:t xml:space="preserve"> заказчику, подписанный  расчет</w:t>
      </w:r>
      <w:r w:rsidR="005E606F" w:rsidRPr="00F5121B">
        <w:rPr>
          <w:rFonts w:ascii="PT Astra Serif" w:hAnsi="PT Astra Serif"/>
          <w:sz w:val="24"/>
          <w:szCs w:val="24"/>
        </w:rPr>
        <w:t xml:space="preserve"> </w:t>
      </w:r>
      <w:r w:rsidR="0010435D" w:rsidRPr="00F5121B">
        <w:rPr>
          <w:rFonts w:ascii="PT Astra Serif" w:hAnsi="PT Astra Serif"/>
          <w:sz w:val="24"/>
          <w:szCs w:val="24"/>
        </w:rPr>
        <w:t xml:space="preserve">и график </w:t>
      </w:r>
      <w:r w:rsidRPr="00F5121B">
        <w:rPr>
          <w:rFonts w:ascii="PT Astra Serif" w:hAnsi="PT Astra Serif"/>
          <w:sz w:val="24"/>
          <w:szCs w:val="24"/>
        </w:rPr>
        <w:t>выполнения работ по контракту</w:t>
      </w:r>
      <w:r w:rsidR="005E606F" w:rsidRPr="00F5121B">
        <w:rPr>
          <w:rFonts w:ascii="PT Astra Serif" w:hAnsi="PT Astra Serif"/>
          <w:sz w:val="24"/>
          <w:szCs w:val="24"/>
        </w:rPr>
        <w:t xml:space="preserve"> (Приложение №2)</w:t>
      </w:r>
      <w:r w:rsidRPr="00F5121B">
        <w:rPr>
          <w:rFonts w:ascii="PT Astra Serif" w:hAnsi="PT Astra Serif"/>
          <w:sz w:val="24"/>
          <w:szCs w:val="24"/>
        </w:rPr>
        <w:t xml:space="preserve">. </w:t>
      </w:r>
    </w:p>
    <w:p w:rsidR="00420CFF" w:rsidRPr="00F5121B" w:rsidRDefault="00420CFF" w:rsidP="008E0D4D">
      <w:pPr>
        <w:pStyle w:val="Bodytext1"/>
        <w:numPr>
          <w:ilvl w:val="2"/>
          <w:numId w:val="3"/>
        </w:numPr>
        <w:spacing w:line="240" w:lineRule="auto"/>
        <w:ind w:left="0" w:right="33" w:firstLine="0"/>
        <w:jc w:val="both"/>
        <w:rPr>
          <w:rFonts w:ascii="PT Astra Serif" w:hAnsi="PT Astra Serif"/>
          <w:bCs/>
        </w:rPr>
      </w:pPr>
      <w:r w:rsidRPr="00F5121B">
        <w:rPr>
          <w:rFonts w:ascii="PT Astra Serif" w:hAnsi="PT Astra Serif"/>
          <w:bCs/>
        </w:rPr>
        <w:t>Выполнить все работы в соответствии с условиями настоящего контракта, техническим заданием</w:t>
      </w:r>
      <w:r w:rsidR="00457D4B" w:rsidRPr="00F5121B">
        <w:rPr>
          <w:rFonts w:ascii="PT Astra Serif" w:hAnsi="PT Astra Serif"/>
          <w:bCs/>
        </w:rPr>
        <w:t xml:space="preserve"> (Приложение №1)</w:t>
      </w:r>
      <w:r w:rsidRPr="00F5121B">
        <w:rPr>
          <w:rFonts w:ascii="PT Astra Serif" w:hAnsi="PT Astra Serif"/>
          <w:bCs/>
        </w:rPr>
        <w:t>.</w:t>
      </w:r>
    </w:p>
    <w:p w:rsidR="00420CFF" w:rsidRPr="007A22D5" w:rsidRDefault="003265AE" w:rsidP="00960A51">
      <w:pPr>
        <w:tabs>
          <w:tab w:val="left" w:pos="708"/>
          <w:tab w:val="left" w:pos="7230"/>
        </w:tabs>
        <w:spacing w:after="0" w:line="240" w:lineRule="auto"/>
        <w:jc w:val="both"/>
        <w:textAlignment w:val="baseline"/>
        <w:rPr>
          <w:rFonts w:ascii="PT Astra Serif" w:hAnsi="PT Astra Serif"/>
          <w:bCs/>
          <w:sz w:val="24"/>
          <w:szCs w:val="24"/>
        </w:rPr>
      </w:pPr>
      <w:r w:rsidRPr="007A22D5">
        <w:rPr>
          <w:rFonts w:ascii="PT Astra Serif" w:hAnsi="PT Astra Serif"/>
          <w:bCs/>
          <w:sz w:val="24"/>
          <w:szCs w:val="24"/>
        </w:rPr>
        <w:t xml:space="preserve">4.1.3. </w:t>
      </w:r>
      <w:r w:rsidR="00420CFF" w:rsidRPr="007A22D5">
        <w:rPr>
          <w:rFonts w:ascii="PT Astra Serif" w:hAnsi="PT Astra Serif"/>
          <w:sz w:val="24"/>
          <w:szCs w:val="24"/>
        </w:rPr>
        <w:t xml:space="preserve">В установленные контрактом сроки </w:t>
      </w:r>
      <w:proofErr w:type="gramStart"/>
      <w:r w:rsidR="00420CFF" w:rsidRPr="007A22D5">
        <w:rPr>
          <w:rFonts w:ascii="PT Astra Serif" w:hAnsi="PT Astra Serif"/>
          <w:sz w:val="24"/>
          <w:szCs w:val="24"/>
        </w:rPr>
        <w:t>разработать и передать</w:t>
      </w:r>
      <w:proofErr w:type="gramEnd"/>
      <w:r w:rsidR="00420CFF" w:rsidRPr="007A22D5">
        <w:rPr>
          <w:rFonts w:ascii="PT Astra Serif" w:hAnsi="PT Astra Serif"/>
          <w:sz w:val="24"/>
          <w:szCs w:val="24"/>
        </w:rPr>
        <w:t xml:space="preserve"> Муниципальному заказчику </w:t>
      </w:r>
      <w:r w:rsidR="00FB6FB5">
        <w:rPr>
          <w:rFonts w:ascii="PT Astra Serif" w:hAnsi="PT Astra Serif"/>
          <w:sz w:val="24"/>
          <w:szCs w:val="24"/>
        </w:rPr>
        <w:t xml:space="preserve">отчетную </w:t>
      </w:r>
      <w:r w:rsidR="00420CFF" w:rsidRPr="007A22D5">
        <w:rPr>
          <w:rFonts w:ascii="PT Astra Serif" w:hAnsi="PT Astra Serif"/>
          <w:sz w:val="24"/>
          <w:szCs w:val="24"/>
        </w:rPr>
        <w:t>техническую документацию в соответствии с техн</w:t>
      </w:r>
      <w:r w:rsidR="004D37A8" w:rsidRPr="007A22D5">
        <w:rPr>
          <w:rFonts w:ascii="PT Astra Serif" w:hAnsi="PT Astra Serif"/>
          <w:sz w:val="24"/>
          <w:szCs w:val="24"/>
        </w:rPr>
        <w:t>ическим  заданием (Приложение</w:t>
      </w:r>
      <w:r w:rsidR="005E606F" w:rsidRPr="007A22D5">
        <w:rPr>
          <w:rFonts w:ascii="PT Astra Serif" w:hAnsi="PT Astra Serif"/>
          <w:sz w:val="24"/>
          <w:szCs w:val="24"/>
        </w:rPr>
        <w:t xml:space="preserve"> №1</w:t>
      </w:r>
      <w:r w:rsidR="00420CFF" w:rsidRPr="007A22D5">
        <w:rPr>
          <w:rFonts w:ascii="PT Astra Serif" w:hAnsi="PT Astra Serif"/>
          <w:sz w:val="24"/>
          <w:szCs w:val="24"/>
        </w:rPr>
        <w:t>).</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4.1.4. </w:t>
      </w:r>
      <w:r w:rsidR="00420CFF" w:rsidRPr="00F5121B">
        <w:rPr>
          <w:rFonts w:ascii="PT Astra Serif" w:hAnsi="PT Astra Serif"/>
          <w:sz w:val="24"/>
          <w:szCs w:val="24"/>
        </w:rPr>
        <w:t xml:space="preserve">Назначить в течение 5 (пяти) рабочих дней </w:t>
      </w:r>
      <w:proofErr w:type="gramStart"/>
      <w:r w:rsidR="00420CFF" w:rsidRPr="00F5121B">
        <w:rPr>
          <w:rFonts w:ascii="PT Astra Serif" w:hAnsi="PT Astra Serif"/>
          <w:sz w:val="24"/>
          <w:szCs w:val="24"/>
        </w:rPr>
        <w:t>с даты подписания</w:t>
      </w:r>
      <w:proofErr w:type="gramEnd"/>
      <w:r w:rsidR="00420CFF" w:rsidRPr="00F5121B">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4.1.5. </w:t>
      </w:r>
      <w:r w:rsidR="00420CFF" w:rsidRPr="00F5121B">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4.1.6. </w:t>
      </w:r>
      <w:r w:rsidR="001B0A01">
        <w:rPr>
          <w:rFonts w:ascii="PT Astra Serif" w:hAnsi="PT Astra Serif"/>
          <w:sz w:val="24"/>
          <w:szCs w:val="24"/>
          <w:lang w:eastAsia="ru-RU"/>
        </w:rPr>
        <w:t>Подрядчик</w:t>
      </w:r>
      <w:r w:rsidR="001B0A01" w:rsidRPr="00F5121B">
        <w:rPr>
          <w:rFonts w:ascii="PT Astra Serif" w:hAnsi="PT Astra Serif"/>
          <w:sz w:val="24"/>
          <w:szCs w:val="24"/>
        </w:rPr>
        <w:t xml:space="preserve"> </w:t>
      </w:r>
      <w:r w:rsidR="00420CFF" w:rsidRPr="00F5121B">
        <w:rPr>
          <w:rFonts w:ascii="PT Astra Serif" w:hAnsi="PT Astra Serif"/>
          <w:sz w:val="24"/>
          <w:szCs w:val="24"/>
        </w:rPr>
        <w:t>самостоятельно ведет работу по снятию замечаний экспертного органа.</w:t>
      </w:r>
    </w:p>
    <w:p w:rsidR="00DD29AB" w:rsidRPr="00960A51" w:rsidRDefault="00960A51" w:rsidP="00960A51">
      <w:pPr>
        <w:spacing w:after="0" w:line="240" w:lineRule="auto"/>
        <w:jc w:val="both"/>
        <w:rPr>
          <w:rFonts w:ascii="PT Astra Serif" w:hAnsi="PT Astra Serif"/>
          <w:sz w:val="24"/>
          <w:szCs w:val="24"/>
        </w:rPr>
      </w:pPr>
      <w:r>
        <w:rPr>
          <w:rFonts w:ascii="PT Astra Serif" w:hAnsi="PT Astra Serif"/>
          <w:sz w:val="24"/>
          <w:szCs w:val="24"/>
        </w:rPr>
        <w:t xml:space="preserve">4.1.7. </w:t>
      </w:r>
      <w:r w:rsidR="00DD29AB" w:rsidRPr="00960A51">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w:t>
      </w:r>
      <w:r w:rsidR="003265AE" w:rsidRPr="00960A51">
        <w:rPr>
          <w:rFonts w:ascii="PT Astra Serif" w:hAnsi="PT Astra Serif"/>
          <w:sz w:val="24"/>
          <w:szCs w:val="24"/>
        </w:rPr>
        <w:t xml:space="preserve">результатов работ по контракту. </w:t>
      </w:r>
      <w:r w:rsidR="00DD29AB" w:rsidRPr="00960A51">
        <w:rPr>
          <w:rFonts w:ascii="PT Astra Serif" w:hAnsi="PT Astra Serif"/>
          <w:sz w:val="24"/>
          <w:szCs w:val="24"/>
        </w:rPr>
        <w:t xml:space="preserve">Выполнять указания Муниципального заказчика, представленные в письменной форме, в том числе о внесении изменений и дополнений в разрабатываемую </w:t>
      </w:r>
      <w:r w:rsidR="00FB6FB5" w:rsidRPr="00960A51">
        <w:rPr>
          <w:rFonts w:ascii="PT Astra Serif" w:hAnsi="PT Astra Serif"/>
          <w:sz w:val="24"/>
          <w:szCs w:val="24"/>
        </w:rPr>
        <w:t xml:space="preserve">отчетную </w:t>
      </w:r>
      <w:r w:rsidR="00DD29AB" w:rsidRPr="00960A51">
        <w:rPr>
          <w:rFonts w:ascii="PT Astra Serif" w:hAnsi="PT Astra Serif"/>
          <w:sz w:val="24"/>
          <w:szCs w:val="24"/>
        </w:rPr>
        <w:t>документацию, если они не противоречат условиям контракта и действующему законодательству.</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4.1.8. </w:t>
      </w:r>
      <w:r w:rsidR="00420CFF" w:rsidRPr="00F5121B">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4.1.9. </w:t>
      </w:r>
      <w:r w:rsidR="00420CFF" w:rsidRPr="00F5121B">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4.1.10. </w:t>
      </w:r>
      <w:r w:rsidR="00FB6FB5">
        <w:rPr>
          <w:rFonts w:ascii="PT Astra Serif" w:hAnsi="PT Astra Serif"/>
          <w:sz w:val="24"/>
          <w:szCs w:val="24"/>
        </w:rPr>
        <w:t>Отчетная т</w:t>
      </w:r>
      <w:r w:rsidR="00420CFF" w:rsidRPr="00F5121B">
        <w:rPr>
          <w:rFonts w:ascii="PT Astra Serif" w:hAnsi="PT Astra Serif"/>
          <w:sz w:val="24"/>
          <w:szCs w:val="24"/>
        </w:rPr>
        <w:t xml:space="preserve">ехническая документация, разработанная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00420CFF" w:rsidRPr="00F5121B">
        <w:rPr>
          <w:rFonts w:ascii="PT Astra Serif" w:hAnsi="PT Astra Serif"/>
          <w:sz w:val="24"/>
          <w:szCs w:val="24"/>
        </w:rPr>
        <w:t xml:space="preserve"> по контракту, передается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00420CFF" w:rsidRPr="00F5121B">
        <w:rPr>
          <w:rFonts w:ascii="PT Astra Serif" w:hAnsi="PT Astra Serif"/>
          <w:sz w:val="24"/>
          <w:szCs w:val="24"/>
        </w:rPr>
        <w:t xml:space="preserve"> в собственность Муниципальному заказчику. </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4.1.11. </w:t>
      </w:r>
      <w:r w:rsidR="001B0A01">
        <w:rPr>
          <w:rFonts w:ascii="PT Astra Serif" w:hAnsi="PT Astra Serif"/>
          <w:sz w:val="24"/>
          <w:szCs w:val="24"/>
          <w:lang w:eastAsia="ru-RU"/>
        </w:rPr>
        <w:t>Подрядчик</w:t>
      </w:r>
      <w:r w:rsidR="00420CFF" w:rsidRPr="00F5121B">
        <w:rPr>
          <w:rFonts w:ascii="PT Astra Serif" w:hAnsi="PT Astra Serif"/>
          <w:sz w:val="24"/>
          <w:szCs w:val="24"/>
        </w:rPr>
        <w:t xml:space="preserve">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w:t>
      </w:r>
      <w:r w:rsidR="001B0A01">
        <w:rPr>
          <w:rFonts w:ascii="PT Astra Serif" w:hAnsi="PT Astra Serif"/>
          <w:sz w:val="24"/>
          <w:szCs w:val="24"/>
          <w:lang w:eastAsia="ru-RU"/>
        </w:rPr>
        <w:t>Подрядчик</w:t>
      </w:r>
      <w:r w:rsidR="001B0A01">
        <w:rPr>
          <w:rFonts w:ascii="PT Astra Serif" w:hAnsi="PT Astra Serif"/>
          <w:sz w:val="24"/>
          <w:szCs w:val="24"/>
        </w:rPr>
        <w:t xml:space="preserve">ом </w:t>
      </w:r>
      <w:r w:rsidR="00420CFF" w:rsidRPr="00F5121B">
        <w:rPr>
          <w:rFonts w:ascii="PT Astra Serif" w:hAnsi="PT Astra Serif"/>
          <w:sz w:val="24"/>
          <w:szCs w:val="24"/>
        </w:rPr>
        <w:t xml:space="preserve">по настоящему контракту </w:t>
      </w:r>
      <w:r w:rsidR="00FB6FB5">
        <w:rPr>
          <w:rFonts w:ascii="PT Astra Serif" w:hAnsi="PT Astra Serif"/>
          <w:sz w:val="24"/>
          <w:szCs w:val="24"/>
        </w:rPr>
        <w:t xml:space="preserve">отчетной </w:t>
      </w:r>
      <w:r w:rsidR="00420CFF" w:rsidRPr="00F5121B">
        <w:rPr>
          <w:rFonts w:ascii="PT Astra Serif" w:hAnsi="PT Astra Serif"/>
          <w:sz w:val="24"/>
          <w:szCs w:val="24"/>
        </w:rPr>
        <w:t xml:space="preserve">технической документации. </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4.1.12. </w:t>
      </w:r>
      <w:r w:rsidR="001B0A01">
        <w:rPr>
          <w:rFonts w:ascii="PT Astra Serif" w:hAnsi="PT Astra Serif"/>
          <w:sz w:val="24"/>
          <w:szCs w:val="24"/>
          <w:lang w:eastAsia="ru-RU"/>
        </w:rPr>
        <w:t>Подрядчик</w:t>
      </w:r>
      <w:r w:rsidR="001B0A01" w:rsidRPr="00F5121B">
        <w:rPr>
          <w:rFonts w:ascii="PT Astra Serif" w:hAnsi="PT Astra Serif"/>
          <w:sz w:val="24"/>
          <w:szCs w:val="24"/>
        </w:rPr>
        <w:t xml:space="preserve"> </w:t>
      </w:r>
      <w:r w:rsidR="00420CFF" w:rsidRPr="00F5121B">
        <w:rPr>
          <w:rFonts w:ascii="PT Astra Serif" w:hAnsi="PT Astra Serif"/>
          <w:sz w:val="24"/>
          <w:szCs w:val="24"/>
        </w:rPr>
        <w:t xml:space="preserve"> не вправе передавать </w:t>
      </w:r>
      <w:r w:rsidR="00FB6FB5">
        <w:rPr>
          <w:rFonts w:ascii="PT Astra Serif" w:hAnsi="PT Astra Serif"/>
          <w:sz w:val="24"/>
          <w:szCs w:val="24"/>
        </w:rPr>
        <w:t xml:space="preserve">отчетную </w:t>
      </w:r>
      <w:r w:rsidR="00420CFF" w:rsidRPr="00F5121B">
        <w:rPr>
          <w:rFonts w:ascii="PT Astra Serif" w:hAnsi="PT Astra Serif"/>
          <w:sz w:val="24"/>
          <w:szCs w:val="24"/>
        </w:rPr>
        <w:t>техническую документацию третьим лицам без согласия Муниципального заказчика.</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4.1.13. </w:t>
      </w:r>
      <w:r w:rsidR="00420CFF" w:rsidRPr="00F5121B">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w:t>
      </w:r>
      <w:r w:rsidR="001B0A01">
        <w:rPr>
          <w:rFonts w:ascii="PT Astra Serif" w:hAnsi="PT Astra Serif"/>
          <w:sz w:val="24"/>
          <w:szCs w:val="24"/>
          <w:lang w:eastAsia="ru-RU"/>
        </w:rPr>
        <w:t>Подрядчик</w:t>
      </w:r>
      <w:r w:rsidR="00420CFF" w:rsidRPr="00F5121B">
        <w:rPr>
          <w:rFonts w:ascii="PT Astra Serif" w:hAnsi="PT Astra Serif"/>
          <w:sz w:val="24"/>
          <w:szCs w:val="24"/>
        </w:rPr>
        <w:t xml:space="preserve">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4.1.14. </w:t>
      </w:r>
      <w:r w:rsidR="00420CFF" w:rsidRPr="00F5121B">
        <w:rPr>
          <w:rFonts w:ascii="PT Astra Serif" w:hAnsi="PT Astra Serif"/>
          <w:sz w:val="24"/>
          <w:szCs w:val="24"/>
        </w:rPr>
        <w:t xml:space="preserve"> </w:t>
      </w:r>
      <w:r w:rsidR="001B0A01">
        <w:rPr>
          <w:rFonts w:ascii="PT Astra Serif" w:hAnsi="PT Astra Serif"/>
          <w:sz w:val="24"/>
          <w:szCs w:val="24"/>
          <w:lang w:eastAsia="ru-RU"/>
        </w:rPr>
        <w:t>Подрядчик</w:t>
      </w:r>
      <w:r w:rsidR="00420CFF" w:rsidRPr="00F5121B">
        <w:rPr>
          <w:rFonts w:ascii="PT Astra Serif" w:hAnsi="PT Astra Serif"/>
          <w:sz w:val="24"/>
          <w:szCs w:val="24"/>
        </w:rPr>
        <w:t xml:space="preserve">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w:t>
      </w:r>
      <w:r w:rsidR="00420CFF" w:rsidRPr="00F5121B">
        <w:rPr>
          <w:rFonts w:ascii="PT Astra Serif" w:hAnsi="PT Astra Serif"/>
          <w:sz w:val="24"/>
          <w:szCs w:val="24"/>
        </w:rPr>
        <w:lastRenderedPageBreak/>
        <w:t>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4.1.15. </w:t>
      </w:r>
      <w:r w:rsidR="00420CFF" w:rsidRPr="00F5121B">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eastAsia="Arial" w:hAnsi="PT Astra Serif"/>
          <w:sz w:val="24"/>
          <w:szCs w:val="24"/>
        </w:rPr>
        <w:t xml:space="preserve">4.1.16. </w:t>
      </w:r>
      <w:r w:rsidR="00420CFF" w:rsidRPr="00F5121B">
        <w:rPr>
          <w:rFonts w:ascii="PT Astra Serif" w:eastAsia="Arial" w:hAnsi="PT Astra Serif"/>
          <w:sz w:val="24"/>
          <w:szCs w:val="24"/>
        </w:rPr>
        <w:t xml:space="preserve">В случае отсутствия в тексте контракта реквизитов, </w:t>
      </w:r>
      <w:r w:rsidR="001B0A01">
        <w:rPr>
          <w:rFonts w:ascii="PT Astra Serif" w:hAnsi="PT Astra Serif"/>
          <w:sz w:val="24"/>
          <w:szCs w:val="24"/>
          <w:lang w:eastAsia="ru-RU"/>
        </w:rPr>
        <w:t>Подрядчик</w:t>
      </w:r>
      <w:r w:rsidR="001B0A01" w:rsidRPr="00F5121B">
        <w:rPr>
          <w:rFonts w:ascii="PT Astra Serif" w:eastAsia="Arial" w:hAnsi="PT Astra Serif"/>
          <w:sz w:val="24"/>
          <w:szCs w:val="24"/>
        </w:rPr>
        <w:t xml:space="preserve"> </w:t>
      </w:r>
      <w:r w:rsidR="00420CFF" w:rsidRPr="00F5121B">
        <w:rPr>
          <w:rFonts w:ascii="PT Astra Serif" w:eastAsia="Arial" w:hAnsi="PT Astra Serif"/>
          <w:sz w:val="24"/>
          <w:szCs w:val="24"/>
        </w:rPr>
        <w:t xml:space="preserve">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00420CFF" w:rsidRPr="00F5121B">
        <w:rPr>
          <w:rFonts w:ascii="PT Astra Serif" w:eastAsia="Arial" w:hAnsi="PT Astra Serif"/>
          <w:sz w:val="24"/>
          <w:szCs w:val="24"/>
        </w:rPr>
        <w:t xml:space="preserve">, подпись уполномоченного лица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00420CFF" w:rsidRPr="00F5121B">
        <w:rPr>
          <w:rFonts w:ascii="PT Astra Serif" w:eastAsia="Arial" w:hAnsi="PT Astra Serif"/>
          <w:sz w:val="24"/>
          <w:szCs w:val="24"/>
        </w:rPr>
        <w:t xml:space="preserve">, печать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00420CFF" w:rsidRPr="00F5121B">
        <w:rPr>
          <w:rFonts w:ascii="PT Astra Serif" w:eastAsia="Arial" w:hAnsi="PT Astra Serif"/>
          <w:sz w:val="24"/>
          <w:szCs w:val="24"/>
        </w:rPr>
        <w:t xml:space="preserve"> (при наличии).</w:t>
      </w:r>
    </w:p>
    <w:p w:rsidR="00420CFF" w:rsidRPr="00F5121B" w:rsidRDefault="00960A51" w:rsidP="00960A51">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4.1.17. </w:t>
      </w:r>
      <w:r w:rsidR="001B0A01">
        <w:rPr>
          <w:rFonts w:ascii="PT Astra Serif" w:hAnsi="PT Astra Serif"/>
          <w:sz w:val="24"/>
          <w:szCs w:val="24"/>
          <w:lang w:eastAsia="ru-RU"/>
        </w:rPr>
        <w:t>Подрядчик</w:t>
      </w:r>
      <w:r w:rsidR="00420CFF" w:rsidRPr="00F5121B">
        <w:rPr>
          <w:rFonts w:ascii="PT Astra Serif" w:hAnsi="PT Astra Serif"/>
          <w:sz w:val="24"/>
          <w:szCs w:val="24"/>
        </w:rPr>
        <w:t xml:space="preserve">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20CFF" w:rsidRPr="00F5121B"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1B0A01">
        <w:rPr>
          <w:rFonts w:ascii="PT Astra Serif" w:hAnsi="PT Astra Serif"/>
          <w:b/>
          <w:bCs/>
          <w:sz w:val="24"/>
          <w:szCs w:val="24"/>
        </w:rPr>
        <w:t xml:space="preserve">Права </w:t>
      </w:r>
      <w:r w:rsidR="001B0A01" w:rsidRPr="001B0A01">
        <w:rPr>
          <w:rFonts w:ascii="PT Astra Serif" w:hAnsi="PT Astra Serif"/>
          <w:b/>
          <w:sz w:val="24"/>
          <w:szCs w:val="24"/>
          <w:lang w:eastAsia="ru-RU"/>
        </w:rPr>
        <w:t>Подрядчик</w:t>
      </w:r>
      <w:r w:rsidR="001B0A01" w:rsidRPr="001B0A01">
        <w:rPr>
          <w:rFonts w:ascii="PT Astra Serif" w:hAnsi="PT Astra Serif"/>
          <w:b/>
          <w:sz w:val="24"/>
          <w:szCs w:val="24"/>
          <w:lang w:eastAsia="ru-RU"/>
        </w:rPr>
        <w:t>а</w:t>
      </w:r>
      <w:r w:rsidRPr="00F5121B">
        <w:rPr>
          <w:rFonts w:ascii="PT Astra Serif" w:hAnsi="PT Astra Serif"/>
          <w:b/>
          <w:bCs/>
          <w:sz w:val="24"/>
          <w:szCs w:val="24"/>
        </w:rPr>
        <w:t>:</w:t>
      </w:r>
    </w:p>
    <w:p w:rsidR="00420CFF" w:rsidRPr="00F5121B" w:rsidRDefault="001B0A01" w:rsidP="008E0D4D">
      <w:pPr>
        <w:pStyle w:val="ab"/>
        <w:numPr>
          <w:ilvl w:val="2"/>
          <w:numId w:val="3"/>
        </w:numPr>
        <w:suppressAutoHyphens/>
        <w:spacing w:after="0" w:line="240" w:lineRule="auto"/>
        <w:ind w:left="0" w:firstLine="0"/>
        <w:jc w:val="both"/>
        <w:rPr>
          <w:rFonts w:ascii="PT Astra Serif" w:hAnsi="PT Astra Serif"/>
          <w:bCs/>
          <w:sz w:val="24"/>
          <w:szCs w:val="24"/>
        </w:rPr>
      </w:pPr>
      <w:r>
        <w:rPr>
          <w:rFonts w:ascii="PT Astra Serif" w:hAnsi="PT Astra Serif"/>
          <w:sz w:val="24"/>
          <w:szCs w:val="24"/>
          <w:lang w:eastAsia="ru-RU"/>
        </w:rPr>
        <w:t>Подрядчик</w:t>
      </w:r>
      <w:r w:rsidR="00420CFF" w:rsidRPr="00F5121B">
        <w:rPr>
          <w:rFonts w:ascii="PT Astra Serif" w:hAnsi="PT Astra Serif"/>
          <w:sz w:val="24"/>
          <w:szCs w:val="24"/>
        </w:rPr>
        <w:t xml:space="preserve">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В случае если в период производства работ у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Pr="00F5121B">
        <w:rPr>
          <w:rFonts w:ascii="PT Astra Serif" w:hAnsi="PT Astra Serif"/>
          <w:sz w:val="24"/>
          <w:szCs w:val="24"/>
        </w:rPr>
        <w:t xml:space="preserve">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F5121B" w:rsidRDefault="00B55BF9" w:rsidP="00B32765">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F5121B">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F5121B" w:rsidRDefault="00420CFF" w:rsidP="00B32765">
      <w:pPr>
        <w:pStyle w:val="a8"/>
        <w:numPr>
          <w:ilvl w:val="1"/>
          <w:numId w:val="6"/>
        </w:numPr>
        <w:spacing w:after="0" w:line="240" w:lineRule="auto"/>
        <w:ind w:left="0" w:firstLine="0"/>
        <w:jc w:val="both"/>
        <w:rPr>
          <w:rFonts w:ascii="PT Astra Serif" w:hAnsi="PT Astra Serif"/>
          <w:b/>
          <w:bCs/>
          <w:sz w:val="24"/>
          <w:szCs w:val="24"/>
        </w:rPr>
      </w:pPr>
      <w:r w:rsidRPr="00F5121B">
        <w:rPr>
          <w:rFonts w:ascii="PT Astra Serif" w:hAnsi="PT Astra Serif"/>
          <w:b/>
          <w:bCs/>
          <w:sz w:val="24"/>
          <w:szCs w:val="24"/>
        </w:rPr>
        <w:t>Обязанности Муниципального заказчика:</w:t>
      </w:r>
    </w:p>
    <w:p w:rsidR="0092032A" w:rsidRPr="00F5121B" w:rsidRDefault="00CC58F0" w:rsidP="008E0D4D">
      <w:pPr>
        <w:spacing w:after="0" w:line="240" w:lineRule="auto"/>
        <w:ind w:left="33" w:hanging="33"/>
        <w:jc w:val="both"/>
        <w:rPr>
          <w:rFonts w:ascii="PT Astra Serif" w:hAnsi="PT Astra Serif"/>
          <w:sz w:val="24"/>
          <w:szCs w:val="24"/>
        </w:rPr>
      </w:pPr>
      <w:r w:rsidRPr="00F5121B">
        <w:rPr>
          <w:rFonts w:ascii="PT Astra Serif" w:hAnsi="PT Astra Serif"/>
          <w:bCs/>
          <w:sz w:val="24"/>
          <w:szCs w:val="24"/>
        </w:rPr>
        <w:t>5.1.1. Осуществлять приемку результатов выполненных работ по конт</w:t>
      </w:r>
      <w:r w:rsidR="001141B2" w:rsidRPr="00F5121B">
        <w:rPr>
          <w:rFonts w:ascii="PT Astra Serif" w:hAnsi="PT Astra Serif"/>
          <w:bCs/>
          <w:sz w:val="24"/>
          <w:szCs w:val="24"/>
        </w:rPr>
        <w:t xml:space="preserve">ракту в соответствии с расчетом </w:t>
      </w:r>
      <w:r w:rsidR="003265AE" w:rsidRPr="00F5121B">
        <w:rPr>
          <w:rFonts w:ascii="PT Astra Serif" w:hAnsi="PT Astra Serif"/>
          <w:bCs/>
          <w:sz w:val="24"/>
          <w:szCs w:val="24"/>
        </w:rPr>
        <w:t xml:space="preserve">и графиком </w:t>
      </w:r>
      <w:r w:rsidRPr="00F5121B">
        <w:rPr>
          <w:rFonts w:ascii="PT Astra Serif" w:hAnsi="PT Astra Serif"/>
          <w:bCs/>
          <w:sz w:val="24"/>
          <w:szCs w:val="24"/>
        </w:rPr>
        <w:t>выполне</w:t>
      </w:r>
      <w:r w:rsidR="00380EDA">
        <w:rPr>
          <w:rFonts w:ascii="PT Astra Serif" w:hAnsi="PT Astra Serif"/>
          <w:bCs/>
          <w:sz w:val="24"/>
          <w:szCs w:val="24"/>
        </w:rPr>
        <w:t>ния работ (Приложение №2)</w:t>
      </w:r>
      <w:r w:rsidR="0092032A" w:rsidRPr="00F5121B">
        <w:rPr>
          <w:rFonts w:ascii="PT Astra Serif" w:hAnsi="PT Astra Serif"/>
          <w:sz w:val="24"/>
          <w:szCs w:val="24"/>
        </w:rPr>
        <w:t>.</w:t>
      </w:r>
    </w:p>
    <w:p w:rsidR="00420CFF" w:rsidRPr="00F5121B" w:rsidRDefault="0092032A" w:rsidP="008E0D4D">
      <w:pPr>
        <w:spacing w:after="0" w:line="240" w:lineRule="auto"/>
        <w:ind w:left="33" w:hanging="33"/>
        <w:rPr>
          <w:rFonts w:ascii="PT Astra Serif" w:hAnsi="PT Astra Serif"/>
          <w:sz w:val="24"/>
          <w:szCs w:val="24"/>
        </w:rPr>
      </w:pPr>
      <w:r w:rsidRPr="00F5121B">
        <w:rPr>
          <w:rFonts w:ascii="PT Astra Serif" w:hAnsi="PT Astra Serif"/>
          <w:sz w:val="24"/>
          <w:szCs w:val="24"/>
        </w:rPr>
        <w:t>5.1.2</w:t>
      </w:r>
      <w:r w:rsidR="00420CFF" w:rsidRPr="00F5121B">
        <w:rPr>
          <w:rFonts w:ascii="PT Astra Serif" w:hAnsi="PT Astra Serif"/>
          <w:sz w:val="24"/>
          <w:szCs w:val="24"/>
        </w:rPr>
        <w:t>. Контролировать соблюдение сроков выполнения работ.</w:t>
      </w:r>
    </w:p>
    <w:p w:rsidR="00DD29AB" w:rsidRPr="00F5121B" w:rsidRDefault="0092032A" w:rsidP="00DD29AB">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5.1.3</w:t>
      </w:r>
      <w:r w:rsidR="00420CFF" w:rsidRPr="00F5121B">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F5121B">
        <w:rPr>
          <w:rFonts w:ascii="PT Astra Serif" w:hAnsi="PT Astra Serif"/>
          <w:sz w:val="24"/>
          <w:szCs w:val="24"/>
        </w:rPr>
        <w:t>Оплачивать выполненные по контракту работы в размерах, установленных контрактом.</w:t>
      </w:r>
    </w:p>
    <w:p w:rsidR="00420CFF" w:rsidRPr="00F5121B" w:rsidRDefault="0092032A"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5.1.4</w:t>
      </w:r>
      <w:r w:rsidR="00420CFF" w:rsidRPr="00F5121B">
        <w:rPr>
          <w:rFonts w:ascii="PT Astra Serif" w:hAnsi="PT Astra Serif"/>
          <w:sz w:val="24"/>
          <w:szCs w:val="24"/>
        </w:rPr>
        <w:t xml:space="preserve">. Привлечь </w:t>
      </w:r>
      <w:r w:rsidR="001B0A01">
        <w:rPr>
          <w:rFonts w:ascii="PT Astra Serif" w:hAnsi="PT Astra Serif"/>
          <w:sz w:val="24"/>
          <w:szCs w:val="24"/>
          <w:lang w:eastAsia="ru-RU"/>
        </w:rPr>
        <w:t>Подрядчик</w:t>
      </w:r>
      <w:r w:rsidR="001B0A01">
        <w:rPr>
          <w:rFonts w:ascii="PT Astra Serif" w:hAnsi="PT Astra Serif"/>
          <w:sz w:val="24"/>
          <w:szCs w:val="24"/>
        </w:rPr>
        <w:t xml:space="preserve">а </w:t>
      </w:r>
      <w:r w:rsidR="00420CFF" w:rsidRPr="00F5121B">
        <w:rPr>
          <w:rFonts w:ascii="PT Astra Serif" w:hAnsi="PT Astra Serif"/>
          <w:sz w:val="24"/>
          <w:szCs w:val="24"/>
        </w:rPr>
        <w:t xml:space="preserve">к участию в деле по иску, предъявленному к Муниципальному заказчику третьим лицом в связи с недостатками разработанной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00420CFF" w:rsidRPr="00F5121B">
        <w:rPr>
          <w:rFonts w:ascii="PT Astra Serif" w:hAnsi="PT Astra Serif"/>
          <w:sz w:val="24"/>
          <w:szCs w:val="24"/>
        </w:rPr>
        <w:t xml:space="preserve"> технической документации и/или выполненных  работ по контракту.</w:t>
      </w:r>
    </w:p>
    <w:p w:rsidR="00420CFF" w:rsidRPr="00F5121B" w:rsidRDefault="0092032A"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5.1.5</w:t>
      </w:r>
      <w:r w:rsidR="00420CFF" w:rsidRPr="00F5121B">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F5121B" w:rsidRDefault="00420CFF" w:rsidP="008E0D4D">
      <w:pPr>
        <w:pStyle w:val="a8"/>
        <w:spacing w:after="0" w:line="240" w:lineRule="auto"/>
        <w:ind w:left="0"/>
        <w:jc w:val="both"/>
        <w:rPr>
          <w:rFonts w:ascii="PT Astra Serif" w:hAnsi="PT Astra Serif"/>
          <w:b/>
          <w:sz w:val="24"/>
          <w:szCs w:val="24"/>
        </w:rPr>
      </w:pPr>
      <w:r w:rsidRPr="00F5121B">
        <w:rPr>
          <w:rFonts w:ascii="PT Astra Serif" w:hAnsi="PT Astra Serif"/>
          <w:b/>
          <w:sz w:val="24"/>
          <w:szCs w:val="24"/>
        </w:rPr>
        <w:t>5.2. Права Муниципального заказчика:</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 xml:space="preserve">5.2.1. Муниципальный заказчик имеет право осуществлять </w:t>
      </w:r>
      <w:proofErr w:type="gramStart"/>
      <w:r w:rsidRPr="00F5121B">
        <w:rPr>
          <w:rFonts w:ascii="PT Astra Serif" w:hAnsi="PT Astra Serif"/>
          <w:sz w:val="24"/>
          <w:szCs w:val="24"/>
        </w:rPr>
        <w:t>контроль за</w:t>
      </w:r>
      <w:proofErr w:type="gramEnd"/>
      <w:r w:rsidRPr="00F5121B">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Pr="00F5121B">
        <w:rPr>
          <w:rFonts w:ascii="PT Astra Serif" w:hAnsi="PT Astra Serif"/>
          <w:sz w:val="24"/>
          <w:szCs w:val="24"/>
        </w:rPr>
        <w:t>, а также вносить изменения в установленном порядке в задание на выполнение работ, существенно не влияющие на объем и характер работ.</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 xml:space="preserve">5.2.2. </w:t>
      </w:r>
      <w:proofErr w:type="gramStart"/>
      <w:r w:rsidRPr="00F5121B">
        <w:rPr>
          <w:rFonts w:ascii="PT Astra Serif" w:hAnsi="PT Astra Serif"/>
          <w:sz w:val="24"/>
          <w:szCs w:val="24"/>
        </w:rPr>
        <w:t>Запрашивать и получать</w:t>
      </w:r>
      <w:proofErr w:type="gramEnd"/>
      <w:r w:rsidRPr="00F5121B">
        <w:rPr>
          <w:rFonts w:ascii="PT Astra Serif" w:hAnsi="PT Astra Serif"/>
          <w:sz w:val="24"/>
          <w:szCs w:val="24"/>
        </w:rPr>
        <w:t xml:space="preserve"> от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Pr="00F5121B">
        <w:rPr>
          <w:rFonts w:ascii="PT Astra Serif" w:hAnsi="PT Astra Serif"/>
          <w:sz w:val="24"/>
          <w:szCs w:val="24"/>
        </w:rPr>
        <w:t xml:space="preserve"> любую информацию и документы, связанные с реализацией условий настоящего контракта.</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 xml:space="preserve">5.2.3. В любое время приостановить финансирование работ по контракту в случае неисполнения либо ненадлежащего исполнения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Pr="00F5121B">
        <w:rPr>
          <w:rFonts w:ascii="PT Astra Serif" w:hAnsi="PT Astra Serif"/>
          <w:sz w:val="24"/>
          <w:szCs w:val="24"/>
        </w:rPr>
        <w:t xml:space="preserve"> своих обязанностей по контракту.</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 xml:space="preserve">5.2.4. Муниципальный заказчик имеет право потребовать от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Pr="00F5121B">
        <w:rPr>
          <w:rFonts w:ascii="PT Astra Serif" w:hAnsi="PT Astra Serif"/>
          <w:sz w:val="24"/>
          <w:szCs w:val="24"/>
        </w:rPr>
        <w:t xml:space="preserve"> разъяснений по любому вопросу, связанному с результатом выполненных работ по контракту. Разъяснения должны быть даны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Pr="00F5121B">
        <w:rPr>
          <w:rFonts w:ascii="PT Astra Serif" w:hAnsi="PT Astra Serif"/>
          <w:sz w:val="24"/>
          <w:szCs w:val="24"/>
        </w:rPr>
        <w:t xml:space="preserve"> в течение пяти дней </w:t>
      </w:r>
      <w:proofErr w:type="gramStart"/>
      <w:r w:rsidRPr="00F5121B">
        <w:rPr>
          <w:rFonts w:ascii="PT Astra Serif" w:hAnsi="PT Astra Serif"/>
          <w:sz w:val="24"/>
          <w:szCs w:val="24"/>
        </w:rPr>
        <w:t>с даты получения</w:t>
      </w:r>
      <w:proofErr w:type="gramEnd"/>
      <w:r w:rsidRPr="00F5121B">
        <w:rPr>
          <w:rFonts w:ascii="PT Astra Serif" w:hAnsi="PT Astra Serif"/>
          <w:sz w:val="24"/>
          <w:szCs w:val="24"/>
        </w:rPr>
        <w:t xml:space="preserve"> запроса.</w:t>
      </w:r>
    </w:p>
    <w:p w:rsidR="00420CFF" w:rsidRPr="00F5121B"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F5121B">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r w:rsidR="00F01A50">
        <w:rPr>
          <w:rFonts w:ascii="PT Astra Serif" w:hAnsi="PT Astra Serif"/>
          <w:sz w:val="24"/>
          <w:szCs w:val="24"/>
        </w:rPr>
        <w:t>,</w:t>
      </w:r>
      <w:r w:rsidRPr="00F5121B">
        <w:rPr>
          <w:rFonts w:ascii="PT Astra Serif" w:hAnsi="PT Astra Serif"/>
          <w:sz w:val="24"/>
          <w:szCs w:val="24"/>
        </w:rPr>
        <w:t xml:space="preserve"> пени, выставляемых </w:t>
      </w:r>
      <w:r w:rsidR="001B0A01">
        <w:rPr>
          <w:rFonts w:ascii="PT Astra Serif" w:hAnsi="PT Astra Serif"/>
          <w:sz w:val="24"/>
          <w:szCs w:val="24"/>
          <w:lang w:eastAsia="ru-RU"/>
        </w:rPr>
        <w:t>Подрядчик</w:t>
      </w:r>
      <w:r w:rsidR="001B0A01">
        <w:rPr>
          <w:rFonts w:ascii="PT Astra Serif" w:hAnsi="PT Astra Serif"/>
          <w:sz w:val="24"/>
          <w:szCs w:val="24"/>
          <w:lang w:eastAsia="ru-RU"/>
        </w:rPr>
        <w:t>у</w:t>
      </w:r>
      <w:r w:rsidRPr="00F5121B">
        <w:rPr>
          <w:rFonts w:ascii="PT Astra Serif" w:hAnsi="PT Astra Serif"/>
          <w:sz w:val="24"/>
          <w:szCs w:val="24"/>
        </w:rPr>
        <w:t xml:space="preserve"> по контракту. При этом  данное уменьшение платежей не освобождает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Pr="00F5121B">
        <w:rPr>
          <w:rFonts w:ascii="PT Astra Serif" w:hAnsi="PT Astra Serif"/>
          <w:sz w:val="24"/>
          <w:szCs w:val="24"/>
        </w:rPr>
        <w:t xml:space="preserve"> от исполнения своих обязательств.</w:t>
      </w:r>
    </w:p>
    <w:p w:rsidR="00420CFF" w:rsidRPr="00F5121B" w:rsidRDefault="00420CFF" w:rsidP="008E0D4D">
      <w:pPr>
        <w:pStyle w:val="a8"/>
        <w:spacing w:after="0" w:line="240" w:lineRule="auto"/>
        <w:ind w:left="0"/>
        <w:jc w:val="both"/>
        <w:rPr>
          <w:rFonts w:ascii="PT Astra Serif" w:hAnsi="PT Astra Serif"/>
          <w:bCs/>
          <w:sz w:val="24"/>
          <w:szCs w:val="24"/>
        </w:rPr>
      </w:pPr>
      <w:r w:rsidRPr="00F5121B">
        <w:rPr>
          <w:rFonts w:ascii="PT Astra Serif" w:hAnsi="PT Astra Serif"/>
          <w:bCs/>
          <w:sz w:val="24"/>
          <w:szCs w:val="24"/>
        </w:rPr>
        <w:t xml:space="preserve">5.2.6. При несвоевременном устранении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Pr="00F5121B">
        <w:rPr>
          <w:rFonts w:ascii="PT Astra Serif" w:hAnsi="PT Astra Serif"/>
          <w:bCs/>
          <w:sz w:val="24"/>
          <w:szCs w:val="24"/>
        </w:rPr>
        <w:t xml:space="preserve">  замечаний и отступлений от условий контракта и технического задания, Муниципальный  заказчик вправе за счет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Pr="00F5121B">
        <w:rPr>
          <w:rFonts w:ascii="PT Astra Serif" w:hAnsi="PT Astra Serif"/>
          <w:bCs/>
          <w:sz w:val="24"/>
          <w:szCs w:val="24"/>
        </w:rPr>
        <w:t xml:space="preserve"> устранить вышеуказанные замечания, путем привлечения третьих лиц, с обязательным извещением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Pr="00F5121B">
        <w:rPr>
          <w:rFonts w:ascii="PT Astra Serif" w:hAnsi="PT Astra Serif"/>
          <w:bCs/>
          <w:sz w:val="24"/>
          <w:szCs w:val="24"/>
        </w:rPr>
        <w:t xml:space="preserve">.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w:t>
      </w:r>
      <w:r w:rsidRPr="00F5121B">
        <w:rPr>
          <w:rFonts w:ascii="PT Astra Serif" w:hAnsi="PT Astra Serif"/>
          <w:bCs/>
          <w:sz w:val="24"/>
          <w:szCs w:val="24"/>
        </w:rPr>
        <w:lastRenderedPageBreak/>
        <w:t xml:space="preserve">последующей компенсацией за счет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Pr="00F5121B">
        <w:rPr>
          <w:rFonts w:ascii="PT Astra Serif" w:hAnsi="PT Astra Serif"/>
          <w:bCs/>
          <w:sz w:val="24"/>
          <w:szCs w:val="24"/>
        </w:rPr>
        <w:t>, либо уменьшения договорной цены контракта, указанной в п.2.1. настоящего контракта, соразмерно сумме выявленных замечаний.</w:t>
      </w:r>
    </w:p>
    <w:p w:rsidR="00373E18" w:rsidRPr="00F5121B" w:rsidRDefault="00373E18" w:rsidP="008E0D4D">
      <w:pPr>
        <w:pStyle w:val="a8"/>
        <w:spacing w:after="0" w:line="240" w:lineRule="auto"/>
        <w:ind w:left="0"/>
        <w:jc w:val="both"/>
        <w:rPr>
          <w:rFonts w:ascii="PT Astra Serif" w:hAnsi="PT Astra Serif"/>
          <w:bCs/>
          <w:sz w:val="24"/>
          <w:szCs w:val="24"/>
        </w:rPr>
      </w:pPr>
    </w:p>
    <w:p w:rsidR="00B55BF9" w:rsidRPr="00F5121B"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F5121B">
        <w:rPr>
          <w:rFonts w:ascii="PT Astra Serif" w:eastAsia="Times New Roman" w:hAnsi="PT Astra Serif" w:cs="Times New Roman"/>
          <w:b/>
          <w:bCs/>
          <w:kern w:val="2"/>
          <w:sz w:val="24"/>
          <w:szCs w:val="24"/>
          <w:lang w:eastAsia="ar-SA"/>
        </w:rPr>
        <w:t>6.</w:t>
      </w:r>
    </w:p>
    <w:p w:rsidR="00B55BF9" w:rsidRPr="00F5121B"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Pr="00F5121B" w:rsidRDefault="00471264" w:rsidP="008E0D4D">
      <w:pPr>
        <w:widowControl w:val="0"/>
        <w:autoSpaceDE w:val="0"/>
        <w:autoSpaceDN w:val="0"/>
        <w:adjustRightInd w:val="0"/>
        <w:spacing w:after="0" w:line="240" w:lineRule="auto"/>
        <w:jc w:val="both"/>
        <w:rPr>
          <w:rFonts w:ascii="PT Astra Serif" w:hAnsi="PT Astra Serif"/>
          <w:sz w:val="24"/>
          <w:szCs w:val="24"/>
        </w:rPr>
      </w:pPr>
      <w:r w:rsidRPr="00F5121B">
        <w:rPr>
          <w:rFonts w:ascii="PT Astra Serif" w:hAnsi="PT Astra Serif"/>
          <w:sz w:val="24"/>
          <w:szCs w:val="24"/>
        </w:rPr>
        <w:t>6</w:t>
      </w:r>
      <w:r w:rsidR="008B6526" w:rsidRPr="00F5121B">
        <w:rPr>
          <w:rFonts w:ascii="PT Astra Serif" w:hAnsi="PT Astra Serif"/>
          <w:sz w:val="24"/>
          <w:szCs w:val="24"/>
        </w:rPr>
        <w:t xml:space="preserve">.1. </w:t>
      </w:r>
      <w:r w:rsidR="001B0A01">
        <w:rPr>
          <w:rFonts w:ascii="PT Astra Serif" w:hAnsi="PT Astra Serif"/>
          <w:sz w:val="24"/>
          <w:szCs w:val="24"/>
          <w:lang w:eastAsia="ru-RU"/>
        </w:rPr>
        <w:t>Подрядчик</w:t>
      </w:r>
      <w:r w:rsidR="008B6526" w:rsidRPr="00F5121B">
        <w:rPr>
          <w:rFonts w:ascii="PT Astra Serif" w:hAnsi="PT Astra Serif"/>
          <w:sz w:val="24"/>
          <w:szCs w:val="24"/>
        </w:rPr>
        <w:t xml:space="preserve"> выполняет работы в соответствии с техническим задание</w:t>
      </w:r>
      <w:r w:rsidR="001141B2" w:rsidRPr="00F5121B">
        <w:rPr>
          <w:rFonts w:ascii="PT Astra Serif" w:hAnsi="PT Astra Serif"/>
          <w:sz w:val="24"/>
          <w:szCs w:val="24"/>
        </w:rPr>
        <w:t xml:space="preserve">м, расчетом стоимости </w:t>
      </w:r>
      <w:r w:rsidR="00BD52A8" w:rsidRPr="00F5121B">
        <w:rPr>
          <w:rFonts w:ascii="PT Astra Serif" w:hAnsi="PT Astra Serif"/>
          <w:sz w:val="24"/>
          <w:szCs w:val="24"/>
        </w:rPr>
        <w:t>выполнения работ</w:t>
      </w:r>
      <w:r w:rsidR="008B6526" w:rsidRPr="00F5121B">
        <w:rPr>
          <w:rFonts w:ascii="PT Astra Serif" w:hAnsi="PT Astra Serif"/>
          <w:sz w:val="24"/>
          <w:szCs w:val="24"/>
        </w:rPr>
        <w:t>, условиями настоящего контракта, действующим законодательством Российской Федерации.</w:t>
      </w:r>
    </w:p>
    <w:p w:rsidR="00471264" w:rsidRPr="00F5121B"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F5121B">
        <w:rPr>
          <w:rFonts w:ascii="PT Astra Serif" w:hAnsi="PT Astra Serif"/>
          <w:sz w:val="24"/>
          <w:szCs w:val="24"/>
        </w:rPr>
        <w:t>6</w:t>
      </w:r>
      <w:r w:rsidR="008B6526" w:rsidRPr="00F5121B">
        <w:rPr>
          <w:rFonts w:ascii="PT Astra Serif" w:hAnsi="PT Astra Serif"/>
          <w:sz w:val="24"/>
          <w:szCs w:val="24"/>
        </w:rPr>
        <w:t xml:space="preserve">.2. </w:t>
      </w:r>
      <w:proofErr w:type="gramStart"/>
      <w:r w:rsidR="008B6526" w:rsidRPr="00F5121B">
        <w:rPr>
          <w:rFonts w:ascii="PT Astra Serif" w:hAnsi="PT Astra Serif"/>
          <w:sz w:val="24"/>
          <w:szCs w:val="24"/>
        </w:rPr>
        <w:t xml:space="preserve">В сроки, установленные пунктом 3.1 контракта,  </w:t>
      </w:r>
      <w:r w:rsidR="001B0A01">
        <w:rPr>
          <w:rFonts w:ascii="PT Astra Serif" w:hAnsi="PT Astra Serif"/>
          <w:sz w:val="24"/>
          <w:szCs w:val="24"/>
          <w:lang w:eastAsia="ru-RU"/>
        </w:rPr>
        <w:t>Подрядчик</w:t>
      </w:r>
      <w:r w:rsidR="008B6526" w:rsidRPr="00F5121B">
        <w:rPr>
          <w:rFonts w:ascii="PT Astra Serif" w:hAnsi="PT Astra Serif"/>
          <w:sz w:val="24"/>
          <w:szCs w:val="24"/>
        </w:rPr>
        <w:t xml:space="preserve"> передает Муниципальному заказчику по накладной </w:t>
      </w:r>
      <w:r w:rsidR="00FB6FB5">
        <w:rPr>
          <w:rFonts w:ascii="PT Astra Serif" w:hAnsi="PT Astra Serif"/>
          <w:sz w:val="24"/>
          <w:szCs w:val="24"/>
        </w:rPr>
        <w:t xml:space="preserve">отчетную </w:t>
      </w:r>
      <w:r w:rsidR="008B6526" w:rsidRPr="00F5121B">
        <w:rPr>
          <w:rFonts w:ascii="PT Astra Serif" w:hAnsi="PT Astra Serif"/>
          <w:sz w:val="24"/>
          <w:szCs w:val="24"/>
          <w:lang w:eastAsia="ru-RU"/>
        </w:rPr>
        <w:t>техническую документацию</w:t>
      </w:r>
      <w:r w:rsidR="002B5FBC" w:rsidRPr="00F5121B">
        <w:rPr>
          <w:rFonts w:ascii="PT Astra Serif" w:hAnsi="PT Astra Serif"/>
          <w:sz w:val="24"/>
          <w:szCs w:val="24"/>
          <w:lang w:eastAsia="ru-RU"/>
        </w:rPr>
        <w:t>,</w:t>
      </w:r>
      <w:r w:rsidR="002B5FBC" w:rsidRPr="00F5121B">
        <w:rPr>
          <w:rFonts w:ascii="PT Astra Serif" w:hAnsi="PT Astra Serif"/>
          <w:sz w:val="24"/>
          <w:szCs w:val="24"/>
        </w:rPr>
        <w:t xml:space="preserve"> акт сдачи-приемки технической документации, а  так же </w:t>
      </w:r>
      <w:r w:rsidR="002B5FBC" w:rsidRPr="00F5121B">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F5121B">
          <w:rPr>
            <w:rFonts w:ascii="PT Astra Serif" w:hAnsi="PT Astra Serif" w:cs="Times New Roman"/>
            <w:sz w:val="24"/>
            <w:szCs w:val="24"/>
            <w:shd w:val="clear" w:color="auto" w:fill="FFFFFF"/>
          </w:rPr>
          <w:t>электронной подписью</w:t>
        </w:r>
      </w:hyperlink>
      <w:r w:rsidR="002B5FBC" w:rsidRPr="00F5121B">
        <w:rPr>
          <w:rFonts w:ascii="PT Astra Serif" w:hAnsi="PT Astra Serif" w:cs="Times New Roman"/>
          <w:sz w:val="24"/>
          <w:szCs w:val="24"/>
          <w:shd w:val="clear" w:color="auto" w:fill="FFFFFF"/>
        </w:rPr>
        <w:t xml:space="preserve"> лица, имеющего право действовать от имени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а</w:t>
      </w:r>
      <w:r w:rsidR="002B5FBC" w:rsidRPr="00F5121B">
        <w:rPr>
          <w:rFonts w:ascii="PT Astra Serif" w:hAnsi="PT Astra Serif" w:cs="Times New Roman"/>
          <w:sz w:val="24"/>
          <w:szCs w:val="24"/>
          <w:shd w:val="clear" w:color="auto" w:fill="FFFFFF"/>
        </w:rPr>
        <w:t>, и размещает в единой информационной системе </w:t>
      </w:r>
      <w:hyperlink r:id="rId11" w:anchor="/document/403147771/entry/1000" w:history="1">
        <w:r w:rsidR="002B5FBC" w:rsidRPr="00F5121B">
          <w:rPr>
            <w:rFonts w:ascii="PT Astra Serif" w:hAnsi="PT Astra Serif" w:cs="Times New Roman"/>
            <w:sz w:val="24"/>
            <w:szCs w:val="24"/>
            <w:shd w:val="clear" w:color="auto" w:fill="FFFFFF"/>
          </w:rPr>
          <w:t>документ</w:t>
        </w:r>
      </w:hyperlink>
      <w:r w:rsidR="002B5FBC" w:rsidRPr="00F5121B">
        <w:rPr>
          <w:rFonts w:ascii="PT Astra Serif" w:hAnsi="PT Astra Serif" w:cs="Times New Roman"/>
          <w:sz w:val="24"/>
          <w:szCs w:val="24"/>
          <w:shd w:val="clear" w:color="auto" w:fill="FFFFFF"/>
        </w:rPr>
        <w:t> о приемке</w:t>
      </w:r>
      <w:r w:rsidR="002B5FBC" w:rsidRPr="00F5121B">
        <w:rPr>
          <w:rFonts w:ascii="PT Astra Serif" w:hAnsi="PT Astra Serif"/>
          <w:sz w:val="24"/>
          <w:szCs w:val="24"/>
        </w:rPr>
        <w:t xml:space="preserve"> </w:t>
      </w:r>
      <w:r w:rsidR="002B5FBC" w:rsidRPr="00F5121B">
        <w:rPr>
          <w:rFonts w:ascii="PT Astra Serif" w:hAnsi="PT Astra Serif" w:cs="Times New Roman"/>
          <w:sz w:val="24"/>
          <w:szCs w:val="24"/>
        </w:rPr>
        <w:t>в</w:t>
      </w:r>
      <w:r w:rsidRPr="00F5121B">
        <w:rPr>
          <w:rFonts w:ascii="PT Astra Serif" w:hAnsi="PT Astra Serif" w:cs="Times New Roman"/>
          <w:sz w:val="24"/>
          <w:szCs w:val="24"/>
        </w:rPr>
        <w:t xml:space="preserve"> соответствии с частью 13 статьи 94 ФЗ № 44</w:t>
      </w:r>
      <w:r w:rsidR="002B5FBC" w:rsidRPr="00F5121B">
        <w:rPr>
          <w:rFonts w:ascii="PT Astra Serif" w:hAnsi="PT Astra Serif" w:cs="Times New Roman"/>
          <w:sz w:val="24"/>
          <w:szCs w:val="24"/>
        </w:rPr>
        <w:t>.</w:t>
      </w:r>
      <w:proofErr w:type="gramEnd"/>
    </w:p>
    <w:p w:rsidR="00664528" w:rsidRPr="00F5121B" w:rsidRDefault="00664528" w:rsidP="008E0D4D">
      <w:pPr>
        <w:spacing w:after="0" w:line="240" w:lineRule="auto"/>
        <w:jc w:val="both"/>
        <w:rPr>
          <w:rFonts w:ascii="PT Astra Serif" w:hAnsi="PT Astra Serif"/>
          <w:sz w:val="24"/>
          <w:szCs w:val="24"/>
        </w:rPr>
      </w:pPr>
      <w:r w:rsidRPr="00F5121B">
        <w:rPr>
          <w:rFonts w:ascii="PT Astra Serif" w:hAnsi="PT Astra Serif"/>
          <w:sz w:val="24"/>
          <w:szCs w:val="24"/>
        </w:rPr>
        <w:t>Документ о приемке размещенный в единой информационной системе должен содержать:</w:t>
      </w:r>
    </w:p>
    <w:p w:rsidR="00664528" w:rsidRPr="00F5121B" w:rsidRDefault="00664528" w:rsidP="008E0D4D">
      <w:pPr>
        <w:spacing w:after="0" w:line="240" w:lineRule="auto"/>
        <w:jc w:val="both"/>
        <w:rPr>
          <w:rFonts w:ascii="PT Astra Serif" w:hAnsi="PT Astra Serif"/>
          <w:sz w:val="24"/>
          <w:szCs w:val="24"/>
        </w:rPr>
      </w:pPr>
      <w:bookmarkStart w:id="2" w:name="sub_9401311"/>
      <w:r w:rsidRPr="00F5121B">
        <w:rPr>
          <w:rFonts w:ascii="PT Astra Serif" w:hAnsi="PT Astra Serif"/>
          <w:sz w:val="24"/>
          <w:szCs w:val="24"/>
        </w:rPr>
        <w:t xml:space="preserve">а) включенные в контракт в соответствии с </w:t>
      </w:r>
      <w:hyperlink w:anchor="sub_5121" w:history="1">
        <w:r w:rsidRPr="00F5121B">
          <w:rPr>
            <w:rStyle w:val="af"/>
            <w:rFonts w:ascii="PT Astra Serif" w:hAnsi="PT Astra Serif"/>
            <w:color w:val="auto"/>
            <w:sz w:val="24"/>
            <w:szCs w:val="24"/>
          </w:rPr>
          <w:t>пунктом 1 части 2 статьи 51</w:t>
        </w:r>
      </w:hyperlink>
      <w:r w:rsidRPr="00F5121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F5121B">
        <w:rPr>
          <w:rFonts w:ascii="PT Astra Serif" w:hAnsi="PT Astra Serif"/>
          <w:sz w:val="24"/>
          <w:szCs w:val="24"/>
        </w:rPr>
        <w:t xml:space="preserve"> работы, информацию</w:t>
      </w:r>
      <w:r w:rsidR="001B0A01" w:rsidRPr="001B0A01">
        <w:rPr>
          <w:rFonts w:ascii="PT Astra Serif" w:hAnsi="PT Astra Serif"/>
          <w:sz w:val="24"/>
          <w:szCs w:val="24"/>
          <w:lang w:eastAsia="ru-RU"/>
        </w:rPr>
        <w:t xml:space="preserve"> </w:t>
      </w:r>
      <w:r w:rsidR="001B0A01">
        <w:rPr>
          <w:rFonts w:ascii="PT Astra Serif" w:hAnsi="PT Astra Serif"/>
          <w:sz w:val="24"/>
          <w:szCs w:val="24"/>
          <w:lang w:eastAsia="ru-RU"/>
        </w:rPr>
        <w:t xml:space="preserve">о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е</w:t>
      </w:r>
      <w:r w:rsidRPr="00F5121B">
        <w:rPr>
          <w:rFonts w:ascii="PT Astra Serif" w:hAnsi="PT Astra Serif"/>
          <w:sz w:val="24"/>
          <w:szCs w:val="24"/>
        </w:rPr>
        <w:t xml:space="preserve">, предусмотренную </w:t>
      </w:r>
      <w:hyperlink w:anchor="sub_431101" w:history="1">
        <w:r w:rsidRPr="00F5121B">
          <w:rPr>
            <w:rStyle w:val="af"/>
            <w:rFonts w:ascii="PT Astra Serif" w:hAnsi="PT Astra Serif"/>
            <w:color w:val="auto"/>
            <w:sz w:val="24"/>
            <w:szCs w:val="24"/>
          </w:rPr>
          <w:t>подпунктами "а"</w:t>
        </w:r>
      </w:hyperlink>
      <w:r w:rsidRPr="00F5121B">
        <w:rPr>
          <w:rFonts w:ascii="PT Astra Serif" w:hAnsi="PT Astra Serif"/>
          <w:sz w:val="24"/>
          <w:szCs w:val="24"/>
        </w:rPr>
        <w:t xml:space="preserve">, </w:t>
      </w:r>
      <w:hyperlink w:anchor="sub_431104" w:history="1">
        <w:r w:rsidRPr="00F5121B">
          <w:rPr>
            <w:rStyle w:val="af"/>
            <w:rFonts w:ascii="PT Astra Serif" w:hAnsi="PT Astra Serif"/>
            <w:color w:val="auto"/>
            <w:sz w:val="24"/>
            <w:szCs w:val="24"/>
          </w:rPr>
          <w:t>"г"</w:t>
        </w:r>
      </w:hyperlink>
      <w:r w:rsidRPr="00F5121B">
        <w:rPr>
          <w:rFonts w:ascii="PT Astra Serif" w:hAnsi="PT Astra Serif"/>
          <w:sz w:val="24"/>
          <w:szCs w:val="24"/>
        </w:rPr>
        <w:t xml:space="preserve"> и </w:t>
      </w:r>
      <w:hyperlink w:anchor="sub_431106" w:history="1">
        <w:r w:rsidRPr="00F5121B">
          <w:rPr>
            <w:rStyle w:val="af"/>
            <w:rFonts w:ascii="PT Astra Serif" w:hAnsi="PT Astra Serif"/>
            <w:color w:val="auto"/>
            <w:sz w:val="24"/>
            <w:szCs w:val="24"/>
          </w:rPr>
          <w:t>"е" части 1 статьи 43</w:t>
        </w:r>
      </w:hyperlink>
      <w:r w:rsidRPr="00F5121B">
        <w:rPr>
          <w:rFonts w:ascii="PT Astra Serif" w:hAnsi="PT Astra Serif"/>
          <w:sz w:val="24"/>
          <w:szCs w:val="24"/>
        </w:rPr>
        <w:t xml:space="preserve"> Федерального закона№44-ФЗ, единицу измерения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3" w:name="sub_9401312"/>
      <w:bookmarkEnd w:id="2"/>
      <w:r w:rsidRPr="00F5121B">
        <w:rPr>
          <w:rFonts w:ascii="PT Astra Serif" w:hAnsi="PT Astra Serif"/>
          <w:sz w:val="24"/>
          <w:szCs w:val="24"/>
        </w:rPr>
        <w:t>б) наименование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4" w:name="sub_9401313"/>
      <w:bookmarkEnd w:id="3"/>
      <w:r w:rsidRPr="00F5121B">
        <w:rPr>
          <w:rFonts w:ascii="PT Astra Serif" w:hAnsi="PT Astra Serif"/>
          <w:sz w:val="24"/>
          <w:szCs w:val="24"/>
        </w:rPr>
        <w:t>в)</w:t>
      </w:r>
      <w:bookmarkStart w:id="5" w:name="sub_9401314"/>
      <w:bookmarkEnd w:id="4"/>
      <w:r w:rsidRPr="00F5121B">
        <w:rPr>
          <w:rFonts w:ascii="PT Astra Serif" w:hAnsi="PT Astra Serif"/>
          <w:sz w:val="24"/>
          <w:szCs w:val="24"/>
        </w:rPr>
        <w:t xml:space="preserve"> </w:t>
      </w:r>
      <w:bookmarkStart w:id="6" w:name="sub_9401315"/>
      <w:bookmarkEnd w:id="5"/>
      <w:r w:rsidRPr="00F5121B">
        <w:rPr>
          <w:rFonts w:ascii="PT Astra Serif" w:hAnsi="PT Astra Serif"/>
          <w:sz w:val="24"/>
          <w:szCs w:val="24"/>
        </w:rPr>
        <w:t xml:space="preserve"> информацию об объеме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7" w:name="sub_9401316"/>
      <w:bookmarkEnd w:id="6"/>
      <w:r w:rsidRPr="00F5121B">
        <w:rPr>
          <w:rFonts w:ascii="PT Astra Serif" w:hAnsi="PT Astra Serif"/>
          <w:sz w:val="24"/>
          <w:szCs w:val="24"/>
        </w:rPr>
        <w:t>е) с</w:t>
      </w:r>
      <w:r w:rsidR="008E0D4D" w:rsidRPr="00F5121B">
        <w:rPr>
          <w:rFonts w:ascii="PT Astra Serif" w:hAnsi="PT Astra Serif"/>
          <w:sz w:val="24"/>
          <w:szCs w:val="24"/>
        </w:rPr>
        <w:t xml:space="preserve">тоимость исполненных </w:t>
      </w:r>
      <w:r w:rsidR="001B0A01">
        <w:rPr>
          <w:rFonts w:ascii="PT Astra Serif" w:hAnsi="PT Astra Serif"/>
          <w:sz w:val="24"/>
          <w:szCs w:val="24"/>
          <w:lang w:eastAsia="ru-RU"/>
        </w:rPr>
        <w:t>Подрядчик</w:t>
      </w:r>
      <w:r w:rsidR="001B0A01">
        <w:rPr>
          <w:rFonts w:ascii="PT Astra Serif" w:hAnsi="PT Astra Serif"/>
          <w:sz w:val="24"/>
          <w:szCs w:val="24"/>
          <w:lang w:eastAsia="ru-RU"/>
        </w:rPr>
        <w:t>ом</w:t>
      </w:r>
      <w:r w:rsidRPr="00F5121B">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8" w:name="sub_9401317"/>
      <w:bookmarkEnd w:id="7"/>
      <w:r w:rsidRPr="00F5121B">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F5121B">
          <w:rPr>
            <w:rStyle w:val="af"/>
            <w:rFonts w:ascii="PT Astra Serif" w:hAnsi="PT Astra Serif"/>
            <w:color w:val="auto"/>
            <w:sz w:val="24"/>
            <w:szCs w:val="24"/>
          </w:rPr>
          <w:t>частью 3 статьи 5</w:t>
        </w:r>
      </w:hyperlink>
      <w:r w:rsidRPr="00F5121B">
        <w:rPr>
          <w:rFonts w:ascii="PT Astra Serif" w:hAnsi="PT Astra Serif"/>
          <w:sz w:val="24"/>
          <w:szCs w:val="24"/>
        </w:rPr>
        <w:t xml:space="preserve"> Федерального закона</w:t>
      </w:r>
      <w:r w:rsidR="00E64662" w:rsidRPr="00F5121B">
        <w:rPr>
          <w:rFonts w:ascii="PT Astra Serif" w:hAnsi="PT Astra Serif"/>
          <w:sz w:val="24"/>
          <w:szCs w:val="24"/>
        </w:rPr>
        <w:t xml:space="preserve"> №474-ФЗ.</w:t>
      </w:r>
    </w:p>
    <w:bookmarkEnd w:id="8"/>
    <w:p w:rsidR="00FA6930" w:rsidRPr="00F5121B"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F5121B">
        <w:rPr>
          <w:rFonts w:ascii="PT Astra Serif" w:hAnsi="PT Astra Serif"/>
          <w:sz w:val="24"/>
          <w:szCs w:val="24"/>
        </w:rPr>
        <w:t>6.</w:t>
      </w:r>
      <w:r w:rsidR="002B5FBC" w:rsidRPr="00F5121B">
        <w:rPr>
          <w:rFonts w:ascii="PT Astra Serif" w:hAnsi="PT Astra Serif"/>
          <w:sz w:val="24"/>
          <w:szCs w:val="24"/>
        </w:rPr>
        <w:t>3</w:t>
      </w:r>
      <w:r w:rsidRPr="00F5121B">
        <w:rPr>
          <w:rFonts w:ascii="PT Astra Serif" w:hAnsi="PT Astra Serif"/>
          <w:sz w:val="24"/>
          <w:szCs w:val="24"/>
        </w:rPr>
        <w:t xml:space="preserve">. </w:t>
      </w:r>
      <w:r w:rsidR="002B5FBC" w:rsidRPr="00F5121B">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97487F">
        <w:rPr>
          <w:rFonts w:ascii="PT Astra Serif" w:hAnsi="PT Astra Serif"/>
          <w:sz w:val="24"/>
          <w:szCs w:val="24"/>
          <w:lang w:eastAsia="ru-RU"/>
        </w:rPr>
        <w:t>Подрядчик</w:t>
      </w:r>
      <w:r w:rsidR="0097487F">
        <w:rPr>
          <w:rFonts w:ascii="PT Astra Serif" w:eastAsia="Times New Roman" w:hAnsi="PT Astra Serif" w:cs="Times New Roman"/>
          <w:kern w:val="1"/>
          <w:sz w:val="24"/>
          <w:szCs w:val="24"/>
          <w:shd w:val="clear" w:color="auto" w:fill="FFFFFF"/>
          <w:lang w:eastAsia="ar-SA"/>
        </w:rPr>
        <w:t xml:space="preserve">ом </w:t>
      </w:r>
      <w:r w:rsidR="002B5FBC" w:rsidRPr="00F5121B">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F5121B">
        <w:rPr>
          <w:rFonts w:ascii="PT Astra Serif" w:eastAsia="Times New Roman" w:hAnsi="PT Astra Serif" w:cs="Times New Roman"/>
          <w:kern w:val="1"/>
          <w:sz w:val="24"/>
          <w:szCs w:val="24"/>
          <w:shd w:val="clear" w:color="auto" w:fill="FFFFFF"/>
          <w:lang w:eastAsia="ar-SA"/>
        </w:rPr>
        <w:t>ый з</w:t>
      </w:r>
      <w:proofErr w:type="spellStart"/>
      <w:r w:rsidR="002B5FBC" w:rsidRPr="00F5121B">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F5121B">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F5121B">
        <w:rPr>
          <w:rFonts w:ascii="PT Astra Serif" w:hAnsi="PT Astra Serif"/>
          <w:sz w:val="24"/>
          <w:szCs w:val="24"/>
        </w:rPr>
        <w:t xml:space="preserve">Муниципальным </w:t>
      </w:r>
      <w:r w:rsidR="002B5FBC" w:rsidRPr="00F5121B">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F5121B">
        <w:rPr>
          <w:rFonts w:ascii="PT Astra Serif" w:eastAsia="Times New Roman" w:hAnsi="PT Astra Serif" w:cs="Times New Roman"/>
          <w:kern w:val="1"/>
          <w:sz w:val="24"/>
          <w:szCs w:val="24"/>
          <w:shd w:val="clear" w:color="auto" w:fill="FFFFFF"/>
          <w:lang w:eastAsia="ar-SA"/>
        </w:rPr>
        <w:t xml:space="preserve"> в срок</w:t>
      </w:r>
      <w:r w:rsidR="00FA6930" w:rsidRPr="00F5121B">
        <w:rPr>
          <w:rFonts w:ascii="PT Astra Serif" w:eastAsia="Times New Roman" w:hAnsi="PT Astra Serif" w:cs="Times New Roman"/>
          <w:kern w:val="1"/>
          <w:sz w:val="24"/>
          <w:szCs w:val="24"/>
          <w:shd w:val="clear" w:color="auto" w:fill="FFFFFF"/>
          <w:lang w:eastAsia="ar-SA"/>
        </w:rPr>
        <w:t xml:space="preserve"> не </w:t>
      </w:r>
    </w:p>
    <w:p w:rsidR="002B5FBC" w:rsidRPr="00F5121B"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F5121B">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F5121B">
          <w:rPr>
            <w:rStyle w:val="aa"/>
            <w:rFonts w:ascii="PT Astra Serif" w:hAnsi="PT Astra Serif"/>
            <w:color w:val="auto"/>
            <w:sz w:val="24"/>
            <w:szCs w:val="24"/>
            <w:u w:val="none"/>
          </w:rPr>
          <w:t>документа</w:t>
        </w:r>
      </w:hyperlink>
      <w:r w:rsidRPr="00F5121B">
        <w:rPr>
          <w:rFonts w:ascii="PT Astra Serif" w:hAnsi="PT Astra Serif"/>
          <w:sz w:val="24"/>
          <w:szCs w:val="24"/>
        </w:rPr>
        <w:t xml:space="preserve"> о приемке в </w:t>
      </w:r>
      <w:r w:rsidRPr="00F5121B">
        <w:rPr>
          <w:rFonts w:ascii="PT Astra Serif" w:hAnsi="PT Astra Serif"/>
          <w:sz w:val="24"/>
          <w:szCs w:val="24"/>
          <w:shd w:val="clear" w:color="auto" w:fill="FFFFFF"/>
        </w:rPr>
        <w:t>единой информационной системе.</w:t>
      </w:r>
      <w:r w:rsidRPr="00F5121B">
        <w:rPr>
          <w:rFonts w:ascii="PT Astra Serif" w:eastAsia="Times New Roman" w:hAnsi="PT Astra Serif" w:cs="Times New Roman"/>
          <w:kern w:val="1"/>
          <w:sz w:val="24"/>
          <w:szCs w:val="24"/>
          <w:shd w:val="clear" w:color="auto" w:fill="FFFFFF"/>
          <w:lang w:eastAsia="ar-SA"/>
        </w:rPr>
        <w:t xml:space="preserve"> </w:t>
      </w:r>
      <w:r w:rsidR="002B5FBC" w:rsidRPr="00F5121B">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F5121B">
        <w:rPr>
          <w:rFonts w:ascii="PT Astra Serif" w:hAnsi="PT Astra Serif" w:cs="Times New Roman"/>
          <w:sz w:val="24"/>
          <w:szCs w:val="24"/>
          <w:shd w:val="clear" w:color="auto" w:fill="FFFFFF"/>
        </w:rPr>
        <w:t xml:space="preserve">подписания </w:t>
      </w:r>
      <w:r w:rsidR="002B5FBC" w:rsidRPr="00F5121B">
        <w:rPr>
          <w:rFonts w:ascii="PT Astra Serif" w:hAnsi="PT Astra Serif"/>
          <w:sz w:val="24"/>
          <w:szCs w:val="24"/>
        </w:rPr>
        <w:t>акта сдачи-приемки технической документации</w:t>
      </w:r>
      <w:r w:rsidR="002B5FBC" w:rsidRPr="00F5121B">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F5121B" w:rsidRDefault="002B5FBC" w:rsidP="008E0D4D">
      <w:pPr>
        <w:spacing w:after="0" w:line="240" w:lineRule="auto"/>
        <w:jc w:val="both"/>
        <w:rPr>
          <w:rFonts w:ascii="PT Astra Serif" w:hAnsi="PT Astra Serif"/>
          <w:sz w:val="24"/>
          <w:szCs w:val="24"/>
        </w:rPr>
      </w:pPr>
      <w:r w:rsidRPr="00F5121B">
        <w:rPr>
          <w:rFonts w:ascii="PT Astra Serif" w:hAnsi="PT Astra Serif"/>
          <w:sz w:val="24"/>
          <w:szCs w:val="24"/>
        </w:rPr>
        <w:t xml:space="preserve">6.4.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w:t>
      </w:r>
      <w:r w:rsidR="0097487F">
        <w:rPr>
          <w:rFonts w:ascii="PT Astra Serif" w:hAnsi="PT Astra Serif"/>
          <w:sz w:val="24"/>
          <w:szCs w:val="24"/>
          <w:lang w:eastAsia="ru-RU"/>
        </w:rPr>
        <w:t>Подрядчик</w:t>
      </w:r>
      <w:r w:rsidR="0097487F">
        <w:rPr>
          <w:rFonts w:ascii="PT Astra Serif" w:hAnsi="PT Astra Serif"/>
          <w:sz w:val="24"/>
          <w:szCs w:val="24"/>
          <w:lang w:eastAsia="ru-RU"/>
        </w:rPr>
        <w:t>ом</w:t>
      </w:r>
      <w:r w:rsidRPr="00F5121B">
        <w:rPr>
          <w:rFonts w:ascii="PT Astra Serif" w:hAnsi="PT Astra Serif"/>
          <w:sz w:val="24"/>
          <w:szCs w:val="24"/>
        </w:rPr>
        <w:t>.</w:t>
      </w:r>
    </w:p>
    <w:p w:rsidR="002B5FBC" w:rsidRPr="00F5121B"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F5121B">
        <w:rPr>
          <w:rFonts w:ascii="PT Astra Serif" w:eastAsia="Times New Roman" w:hAnsi="PT Astra Serif" w:cs="Times New Roman"/>
          <w:kern w:val="1"/>
          <w:sz w:val="24"/>
          <w:szCs w:val="24"/>
          <w:lang w:eastAsia="ar-SA"/>
        </w:rPr>
        <w:t>6.5.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5121B">
        <w:rPr>
          <w:rFonts w:ascii="PT Astra Serif" w:eastAsia="Times New Roman" w:hAnsi="PT Astra Serif" w:cs="Times New Roman"/>
          <w:kern w:val="1"/>
          <w:sz w:val="24"/>
          <w:szCs w:val="24"/>
          <w:lang w:eastAsia="ar-SA"/>
        </w:rPr>
        <w:t>и</w:t>
      </w:r>
      <w:proofErr w:type="gramEnd"/>
      <w:r w:rsidRPr="00F5121B">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F5121B" w:rsidRDefault="00471264" w:rsidP="008E0D4D">
      <w:pPr>
        <w:pStyle w:val="s1"/>
        <w:shd w:val="clear" w:color="auto" w:fill="FFFFFF"/>
        <w:spacing w:before="0" w:beforeAutospacing="0" w:after="0" w:afterAutospacing="0"/>
        <w:jc w:val="both"/>
        <w:rPr>
          <w:rFonts w:ascii="PT Astra Serif" w:hAnsi="PT Astra Serif"/>
        </w:rPr>
      </w:pPr>
      <w:r w:rsidRPr="00F5121B">
        <w:rPr>
          <w:rFonts w:ascii="PT Astra Serif" w:hAnsi="PT Astra Serif"/>
          <w:kern w:val="2"/>
          <w:lang w:eastAsia="ar-SA"/>
        </w:rPr>
        <w:t>6.</w:t>
      </w:r>
      <w:r w:rsidR="002B5FBC" w:rsidRPr="00F5121B">
        <w:rPr>
          <w:rFonts w:ascii="PT Astra Serif" w:hAnsi="PT Astra Serif"/>
          <w:kern w:val="2"/>
          <w:lang w:eastAsia="ar-SA"/>
        </w:rPr>
        <w:t>6</w:t>
      </w:r>
      <w:r w:rsidRPr="00F5121B">
        <w:rPr>
          <w:rFonts w:ascii="PT Astra Serif" w:hAnsi="PT Astra Serif"/>
          <w:kern w:val="2"/>
          <w:lang w:eastAsia="ar-SA"/>
        </w:rPr>
        <w:t xml:space="preserve">. </w:t>
      </w:r>
      <w:r w:rsidR="002B5FBC" w:rsidRPr="00F5121B">
        <w:rPr>
          <w:rFonts w:ascii="PT Astra Serif" w:hAnsi="PT Astra Serif"/>
        </w:rPr>
        <w:t>Не позднее двадцати рабочих дней, следующих за днем поступления </w:t>
      </w:r>
      <w:hyperlink r:id="rId13" w:anchor="/document/403147771/entry/1000" w:history="1">
        <w:r w:rsidR="002B5FBC" w:rsidRPr="00F5121B">
          <w:rPr>
            <w:rStyle w:val="aa"/>
            <w:rFonts w:ascii="PT Astra Serif" w:hAnsi="PT Astra Serif"/>
            <w:color w:val="auto"/>
            <w:u w:val="none"/>
          </w:rPr>
          <w:t>документа</w:t>
        </w:r>
      </w:hyperlink>
      <w:r w:rsidR="002B5FBC" w:rsidRPr="00F5121B">
        <w:rPr>
          <w:rFonts w:ascii="PT Astra Serif" w:hAnsi="PT Astra Serif"/>
        </w:rPr>
        <w:t xml:space="preserve"> о приемке в </w:t>
      </w:r>
      <w:r w:rsidR="002B5FBC" w:rsidRPr="00F5121B">
        <w:rPr>
          <w:rFonts w:ascii="PT Astra Serif" w:hAnsi="PT Astra Serif"/>
          <w:shd w:val="clear" w:color="auto" w:fill="FFFFFF"/>
        </w:rPr>
        <w:t>единой информационной системе</w:t>
      </w:r>
      <w:r w:rsidR="002B5FBC" w:rsidRPr="00F5121B">
        <w:rPr>
          <w:rFonts w:ascii="PT Astra Serif" w:hAnsi="PT Astra Serif"/>
        </w:rPr>
        <w:t>, Муниципальный заказчик осуществляет одно из следующих действий:</w:t>
      </w:r>
    </w:p>
    <w:p w:rsidR="002B5FBC" w:rsidRPr="00F5121B" w:rsidRDefault="002B5FBC" w:rsidP="008E0D4D">
      <w:pPr>
        <w:shd w:val="clear" w:color="auto" w:fill="FFFFFF"/>
        <w:spacing w:after="0" w:line="240" w:lineRule="auto"/>
        <w:jc w:val="both"/>
        <w:rPr>
          <w:rFonts w:ascii="PT Astra Serif" w:hAnsi="PT Astra Serif" w:cs="Times New Roman"/>
          <w:sz w:val="24"/>
          <w:szCs w:val="24"/>
        </w:rPr>
      </w:pPr>
      <w:r w:rsidRPr="00F5121B">
        <w:rPr>
          <w:rFonts w:ascii="PT Astra Serif" w:hAnsi="PT Astra Serif" w:cs="Times New Roman"/>
          <w:sz w:val="24"/>
          <w:szCs w:val="24"/>
        </w:rPr>
        <w:t>а) подписывает усиленной </w:t>
      </w:r>
      <w:hyperlink r:id="rId14" w:anchor="/document/12184522/entry/21" w:history="1">
        <w:r w:rsidRPr="00F5121B">
          <w:rPr>
            <w:rStyle w:val="aa"/>
            <w:rFonts w:ascii="PT Astra Serif" w:hAnsi="PT Astra Serif" w:cs="Times New Roman"/>
            <w:color w:val="auto"/>
            <w:sz w:val="24"/>
            <w:szCs w:val="24"/>
            <w:u w:val="none"/>
          </w:rPr>
          <w:t>электронной подписью</w:t>
        </w:r>
      </w:hyperlink>
      <w:r w:rsidRPr="00F5121B">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F5121B"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F5121B">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F5121B">
        <w:rPr>
          <w:rFonts w:ascii="PT Astra Serif" w:hAnsi="PT Astra Serif" w:cs="Times New Roman"/>
          <w:sz w:val="24"/>
          <w:szCs w:val="24"/>
        </w:rPr>
        <w:t>,</w:t>
      </w:r>
      <w:r w:rsidR="0011103D" w:rsidRPr="00F5121B">
        <w:rPr>
          <w:rFonts w:ascii="PT Astra Serif" w:hAnsi="PT Astra Serif"/>
          <w:sz w:val="24"/>
          <w:szCs w:val="24"/>
          <w:lang w:eastAsia="ru-RU"/>
        </w:rPr>
        <w:t xml:space="preserve"> а </w:t>
      </w:r>
      <w:r w:rsidR="0097487F">
        <w:rPr>
          <w:rFonts w:ascii="PT Astra Serif" w:hAnsi="PT Astra Serif"/>
          <w:sz w:val="24"/>
          <w:szCs w:val="24"/>
          <w:lang w:eastAsia="ru-RU"/>
        </w:rPr>
        <w:t>Подрядчик</w:t>
      </w:r>
      <w:r w:rsidR="0011103D" w:rsidRPr="00F5121B">
        <w:rPr>
          <w:rFonts w:ascii="PT Astra Serif" w:hAnsi="PT Astra Serif"/>
          <w:sz w:val="24"/>
          <w:szCs w:val="24"/>
          <w:lang w:eastAsia="ru-RU"/>
        </w:rPr>
        <w:t xml:space="preserve">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F5121B" w:rsidRDefault="0011103D"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 xml:space="preserve">6.7. </w:t>
      </w:r>
      <w:proofErr w:type="gramStart"/>
      <w:r w:rsidRPr="00F5121B">
        <w:rPr>
          <w:rFonts w:ascii="PT Astra Serif" w:hAnsi="PT Astra Serif"/>
          <w:sz w:val="24"/>
          <w:szCs w:val="24"/>
          <w:lang w:eastAsia="ru-RU"/>
        </w:rPr>
        <w:t xml:space="preserve">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w:t>
      </w:r>
      <w:r w:rsidR="0097487F">
        <w:rPr>
          <w:rFonts w:ascii="PT Astra Serif" w:hAnsi="PT Astra Serif"/>
          <w:sz w:val="24"/>
          <w:szCs w:val="24"/>
          <w:lang w:eastAsia="ru-RU"/>
        </w:rPr>
        <w:t>Подрядчик</w:t>
      </w:r>
      <w:r w:rsidRPr="00F5121B">
        <w:rPr>
          <w:rFonts w:ascii="PT Astra Serif" w:hAnsi="PT Astra Serif"/>
          <w:sz w:val="24"/>
          <w:szCs w:val="24"/>
          <w:lang w:eastAsia="ru-RU"/>
        </w:rPr>
        <w:t xml:space="preserve">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F5121B">
        <w:rPr>
          <w:rFonts w:ascii="PT Astra Serif" w:hAnsi="PT Astra Serif"/>
          <w:sz w:val="24"/>
          <w:szCs w:val="24"/>
          <w:lang w:eastAsia="ru-RU"/>
        </w:rPr>
        <w:t xml:space="preserve"> </w:t>
      </w:r>
      <w:proofErr w:type="gramStart"/>
      <w:r w:rsidRPr="00F5121B">
        <w:rPr>
          <w:rFonts w:ascii="PT Astra Serif" w:hAnsi="PT Astra Serif"/>
          <w:sz w:val="24"/>
          <w:szCs w:val="24"/>
          <w:lang w:eastAsia="ru-RU"/>
        </w:rPr>
        <w:t xml:space="preserve">отказе, экспертном заключении, </w:t>
      </w:r>
      <w:r w:rsidRPr="00F5121B">
        <w:rPr>
          <w:rFonts w:ascii="PT Astra Serif" w:hAnsi="PT Astra Serif"/>
          <w:sz w:val="24"/>
          <w:szCs w:val="24"/>
          <w:lang w:eastAsia="ru-RU"/>
        </w:rPr>
        <w:lastRenderedPageBreak/>
        <w:t xml:space="preserve">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w:t>
      </w:r>
      <w:r w:rsidR="00FB6FB5">
        <w:rPr>
          <w:rFonts w:ascii="PT Astra Serif" w:hAnsi="PT Astra Serif"/>
          <w:sz w:val="24"/>
          <w:szCs w:val="24"/>
          <w:lang w:eastAsia="ru-RU"/>
        </w:rPr>
        <w:t xml:space="preserve">отчетной </w:t>
      </w:r>
      <w:r w:rsidRPr="00F5121B">
        <w:rPr>
          <w:rFonts w:ascii="PT Astra Serif" w:hAnsi="PT Astra Serif"/>
          <w:sz w:val="24"/>
          <w:szCs w:val="24"/>
          <w:lang w:eastAsia="ru-RU"/>
        </w:rPr>
        <w:t xml:space="preserve">технической  документации, отчет об устранении недостатков, выполнении необходимых доработок, а также повторно подписанный </w:t>
      </w:r>
      <w:r w:rsidR="0097487F">
        <w:rPr>
          <w:rFonts w:ascii="PT Astra Serif" w:hAnsi="PT Astra Serif"/>
          <w:sz w:val="24"/>
          <w:szCs w:val="24"/>
          <w:lang w:eastAsia="ru-RU"/>
        </w:rPr>
        <w:t>Подрядчик</w:t>
      </w:r>
      <w:r w:rsidR="0097487F">
        <w:rPr>
          <w:rFonts w:ascii="PT Astra Serif" w:hAnsi="PT Astra Serif"/>
          <w:sz w:val="24"/>
          <w:szCs w:val="24"/>
          <w:lang w:eastAsia="ru-RU"/>
        </w:rPr>
        <w:t>ом</w:t>
      </w:r>
      <w:r w:rsidRPr="00F5121B">
        <w:rPr>
          <w:rFonts w:ascii="PT Astra Serif" w:hAnsi="PT Astra Serif"/>
          <w:sz w:val="24"/>
          <w:szCs w:val="24"/>
          <w:lang w:eastAsia="ru-RU"/>
        </w:rPr>
        <w:t xml:space="preserve"> акт сдачи-приемки технической документации. </w:t>
      </w:r>
      <w:proofErr w:type="gramEnd"/>
    </w:p>
    <w:p w:rsidR="00BC2044" w:rsidRPr="00F5121B" w:rsidRDefault="003F269E" w:rsidP="008E0D4D">
      <w:pPr>
        <w:spacing w:after="0" w:line="240" w:lineRule="auto"/>
        <w:jc w:val="both"/>
        <w:rPr>
          <w:rFonts w:ascii="PT Astra Serif" w:hAnsi="PT Astra Serif"/>
          <w:sz w:val="24"/>
          <w:szCs w:val="24"/>
        </w:rPr>
      </w:pPr>
      <w:r w:rsidRPr="00F5121B">
        <w:rPr>
          <w:rFonts w:ascii="PT Astra Serif" w:hAnsi="PT Astra Serif" w:cs="Times New Roman"/>
          <w:sz w:val="24"/>
          <w:szCs w:val="24"/>
        </w:rPr>
        <w:t>6.</w:t>
      </w:r>
      <w:r w:rsidR="0011103D" w:rsidRPr="00F5121B">
        <w:rPr>
          <w:rFonts w:ascii="PT Astra Serif" w:hAnsi="PT Astra Serif" w:cs="Times New Roman"/>
          <w:sz w:val="24"/>
          <w:szCs w:val="24"/>
        </w:rPr>
        <w:t>8</w:t>
      </w:r>
      <w:r w:rsidRPr="00F5121B">
        <w:rPr>
          <w:rFonts w:ascii="PT Astra Serif" w:hAnsi="PT Astra Serif" w:cs="Times New Roman"/>
          <w:sz w:val="24"/>
          <w:szCs w:val="24"/>
        </w:rPr>
        <w:t xml:space="preserve">. </w:t>
      </w:r>
      <w:proofErr w:type="gramStart"/>
      <w:r w:rsidRPr="00F5121B">
        <w:rPr>
          <w:rFonts w:ascii="PT Astra Serif" w:hAnsi="PT Astra Serif" w:cs="Times New Roman"/>
          <w:sz w:val="24"/>
          <w:szCs w:val="24"/>
        </w:rPr>
        <w:t>В случае получения в соответствии с подпунктом б пункта 6.</w:t>
      </w:r>
      <w:r w:rsidR="002B5FBC" w:rsidRPr="00F5121B">
        <w:rPr>
          <w:rFonts w:ascii="PT Astra Serif" w:hAnsi="PT Astra Serif" w:cs="Times New Roman"/>
          <w:sz w:val="24"/>
          <w:szCs w:val="24"/>
        </w:rPr>
        <w:t>6</w:t>
      </w:r>
      <w:r w:rsidR="00BC2044" w:rsidRPr="00F5121B">
        <w:rPr>
          <w:rFonts w:ascii="PT Astra Serif" w:hAnsi="PT Astra Serif" w:cs="Times New Roman"/>
          <w:sz w:val="24"/>
          <w:szCs w:val="24"/>
        </w:rPr>
        <w:t xml:space="preserve">, пунктом 6.7 контракта </w:t>
      </w:r>
      <w:r w:rsidRPr="00F5121B">
        <w:rPr>
          <w:rFonts w:ascii="PT Astra Serif" w:hAnsi="PT Astra Serif" w:cs="Times New Roman"/>
          <w:sz w:val="24"/>
          <w:szCs w:val="24"/>
        </w:rPr>
        <w:t>мотивированного отказа от подписания документа о приемке</w:t>
      </w:r>
      <w:r w:rsidR="00BC2044" w:rsidRPr="00F5121B">
        <w:rPr>
          <w:rFonts w:ascii="PT Astra Serif" w:hAnsi="PT Astra Serif" w:cs="Times New Roman"/>
          <w:sz w:val="24"/>
          <w:szCs w:val="24"/>
        </w:rPr>
        <w:t>,</w:t>
      </w:r>
      <w:r w:rsidR="00BC2044" w:rsidRPr="00F5121B">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97487F">
        <w:rPr>
          <w:rFonts w:ascii="PT Astra Serif" w:hAnsi="PT Astra Serif"/>
          <w:sz w:val="24"/>
          <w:szCs w:val="24"/>
          <w:lang w:eastAsia="ru-RU"/>
        </w:rPr>
        <w:t>Подрядчик</w:t>
      </w:r>
      <w:r w:rsidR="004D37A8" w:rsidRPr="00F5121B">
        <w:rPr>
          <w:rFonts w:ascii="PT Astra Serif" w:hAnsi="PT Astra Serif" w:cs="Times New Roman"/>
          <w:sz w:val="24"/>
          <w:szCs w:val="24"/>
        </w:rPr>
        <w:t xml:space="preserve"> </w:t>
      </w:r>
      <w:r w:rsidR="0011103D" w:rsidRPr="00F5121B">
        <w:rPr>
          <w:rFonts w:ascii="PT Astra Serif" w:hAnsi="PT Astra Serif" w:cs="Times New Roman"/>
          <w:sz w:val="24"/>
          <w:szCs w:val="24"/>
        </w:rPr>
        <w:t xml:space="preserve">устраняет выявленные недостатки и </w:t>
      </w:r>
      <w:r w:rsidRPr="00F5121B">
        <w:rPr>
          <w:rFonts w:ascii="PT Astra Serif" w:hAnsi="PT Astra Serif" w:cs="Times New Roman"/>
          <w:sz w:val="24"/>
          <w:szCs w:val="24"/>
        </w:rPr>
        <w:t>направ</w:t>
      </w:r>
      <w:r w:rsidR="0011103D" w:rsidRPr="00F5121B">
        <w:rPr>
          <w:rFonts w:ascii="PT Astra Serif" w:hAnsi="PT Astra Serif" w:cs="Times New Roman"/>
          <w:sz w:val="24"/>
          <w:szCs w:val="24"/>
        </w:rPr>
        <w:t>ляет</w:t>
      </w:r>
      <w:r w:rsidRPr="00F5121B">
        <w:rPr>
          <w:rFonts w:ascii="PT Astra Serif" w:hAnsi="PT Astra Serif"/>
          <w:sz w:val="24"/>
          <w:szCs w:val="24"/>
        </w:rPr>
        <w:t xml:space="preserve"> Муниципальному</w:t>
      </w:r>
      <w:r w:rsidRPr="00F5121B">
        <w:rPr>
          <w:rFonts w:ascii="PT Astra Serif" w:hAnsi="PT Astra Serif" w:cs="Times New Roman"/>
          <w:sz w:val="24"/>
          <w:szCs w:val="24"/>
        </w:rPr>
        <w:t xml:space="preserve"> заказчику </w:t>
      </w:r>
      <w:hyperlink r:id="rId15" w:anchor="/document/403147771/entry/1000" w:history="1">
        <w:r w:rsidRPr="00F5121B">
          <w:rPr>
            <w:rStyle w:val="aa"/>
            <w:rFonts w:ascii="PT Astra Serif" w:hAnsi="PT Astra Serif" w:cs="Times New Roman"/>
            <w:color w:val="auto"/>
            <w:sz w:val="24"/>
            <w:szCs w:val="24"/>
            <w:u w:val="none"/>
          </w:rPr>
          <w:t>документ</w:t>
        </w:r>
      </w:hyperlink>
      <w:r w:rsidRPr="00F5121B">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F5121B" w:rsidRDefault="0011103D"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9</w:t>
      </w:r>
      <w:r w:rsidRPr="00F5121B">
        <w:rPr>
          <w:rFonts w:ascii="PT Astra Serif" w:hAnsi="PT Astra Serif" w:cs="Times New Roman"/>
          <w:sz w:val="24"/>
          <w:szCs w:val="24"/>
        </w:rPr>
        <w:t xml:space="preserve">. </w:t>
      </w:r>
      <w:proofErr w:type="gramStart"/>
      <w:r w:rsidR="00BC2044" w:rsidRPr="00F5121B">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w:t>
      </w:r>
      <w:r w:rsidR="0097487F">
        <w:rPr>
          <w:rFonts w:ascii="PT Astra Serif" w:hAnsi="PT Astra Serif"/>
          <w:sz w:val="24"/>
          <w:szCs w:val="24"/>
          <w:lang w:eastAsia="ru-RU"/>
        </w:rPr>
        <w:t>Подрядчик</w:t>
      </w:r>
      <w:r w:rsidR="0097487F" w:rsidRPr="00F5121B">
        <w:rPr>
          <w:rFonts w:ascii="PT Astra Serif" w:hAnsi="PT Astra Serif"/>
          <w:sz w:val="24"/>
          <w:szCs w:val="24"/>
          <w:lang w:eastAsia="ru-RU"/>
        </w:rPr>
        <w:t xml:space="preserve"> </w:t>
      </w:r>
      <w:proofErr w:type="spellStart"/>
      <w:r w:rsidR="0097487F">
        <w:rPr>
          <w:rFonts w:ascii="PT Astra Serif" w:hAnsi="PT Astra Serif"/>
          <w:sz w:val="24"/>
          <w:szCs w:val="24"/>
          <w:lang w:eastAsia="ru-RU"/>
        </w:rPr>
        <w:t>ом</w:t>
      </w:r>
      <w:r w:rsidR="00BC2044" w:rsidRPr="00F5121B">
        <w:rPr>
          <w:rFonts w:ascii="PT Astra Serif" w:hAnsi="PT Astra Serif"/>
          <w:sz w:val="24"/>
          <w:szCs w:val="24"/>
          <w:lang w:eastAsia="ru-RU"/>
        </w:rPr>
        <w:t>недостатков</w:t>
      </w:r>
      <w:proofErr w:type="spellEnd"/>
      <w:r w:rsidR="00BC2044" w:rsidRPr="00F5121B">
        <w:rPr>
          <w:rFonts w:ascii="PT Astra Serif" w:hAnsi="PT Astra Serif"/>
          <w:sz w:val="24"/>
          <w:szCs w:val="24"/>
          <w:lang w:eastAsia="ru-RU"/>
        </w:rPr>
        <w:t xml:space="preserve">/выполнении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F5121B">
        <w:rPr>
          <w:rFonts w:ascii="PT Astra Serif" w:hAnsi="PT Astra Serif" w:cs="Times New Roman"/>
          <w:sz w:val="24"/>
          <w:szCs w:val="24"/>
        </w:rPr>
        <w:t>подписывает усиленной </w:t>
      </w:r>
      <w:hyperlink r:id="rId16" w:anchor="/document/12184522/entry/21" w:history="1">
        <w:r w:rsidR="00BC2044" w:rsidRPr="00F5121B">
          <w:rPr>
            <w:rStyle w:val="aa"/>
            <w:rFonts w:ascii="PT Astra Serif" w:hAnsi="PT Astra Serif" w:cs="Times New Roman"/>
            <w:color w:val="auto"/>
            <w:sz w:val="24"/>
            <w:szCs w:val="24"/>
            <w:u w:val="none"/>
          </w:rPr>
          <w:t>электронной подписью</w:t>
        </w:r>
      </w:hyperlink>
      <w:r w:rsidR="00BC2044" w:rsidRPr="00F5121B">
        <w:rPr>
          <w:rFonts w:ascii="PT Astra Serif" w:hAnsi="PT Astra Serif" w:cs="Times New Roman"/>
          <w:sz w:val="24"/>
          <w:szCs w:val="24"/>
        </w:rPr>
        <w:t> лица, имеющего право</w:t>
      </w:r>
      <w:proofErr w:type="gramEnd"/>
      <w:r w:rsidR="00BC2044" w:rsidRPr="00F5121B">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F5121B">
        <w:rPr>
          <w:rFonts w:ascii="PT Astra Serif" w:hAnsi="PT Astra Serif"/>
          <w:sz w:val="24"/>
          <w:szCs w:val="24"/>
          <w:lang w:eastAsia="ru-RU"/>
        </w:rPr>
        <w:t xml:space="preserve"> а так же акт сдачи-приемки технической документации. </w:t>
      </w:r>
    </w:p>
    <w:p w:rsidR="003F269E" w:rsidRPr="00F5121B" w:rsidRDefault="003F269E"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10</w:t>
      </w:r>
      <w:r w:rsidRPr="00F5121B">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F5121B">
          <w:rPr>
            <w:rStyle w:val="aa"/>
            <w:rFonts w:ascii="PT Astra Serif" w:hAnsi="PT Astra Serif" w:cs="Times New Roman"/>
            <w:color w:val="auto"/>
            <w:sz w:val="24"/>
            <w:szCs w:val="24"/>
            <w:u w:val="none"/>
          </w:rPr>
          <w:t>документа</w:t>
        </w:r>
      </w:hyperlink>
      <w:r w:rsidRPr="00F5121B">
        <w:rPr>
          <w:rFonts w:ascii="PT Astra Serif" w:hAnsi="PT Astra Serif" w:cs="Times New Roman"/>
          <w:sz w:val="24"/>
          <w:szCs w:val="24"/>
        </w:rPr>
        <w:t xml:space="preserve"> о приемке, подписанного </w:t>
      </w:r>
      <w:r w:rsidRPr="00F5121B">
        <w:rPr>
          <w:rFonts w:ascii="PT Astra Serif" w:hAnsi="PT Astra Serif"/>
          <w:sz w:val="24"/>
          <w:szCs w:val="24"/>
        </w:rPr>
        <w:t xml:space="preserve">Муниципальным </w:t>
      </w:r>
      <w:r w:rsidRPr="00F5121B">
        <w:rPr>
          <w:rFonts w:ascii="PT Astra Serif" w:hAnsi="PT Astra Serif" w:cs="Times New Roman"/>
          <w:sz w:val="24"/>
          <w:szCs w:val="24"/>
        </w:rPr>
        <w:t>заказчиком.</w:t>
      </w:r>
      <w:r w:rsidR="0011103D" w:rsidRPr="00F5121B">
        <w:rPr>
          <w:rFonts w:ascii="PT Astra Serif" w:hAnsi="PT Astra Serif" w:cs="Times New Roman"/>
          <w:sz w:val="24"/>
          <w:szCs w:val="24"/>
        </w:rPr>
        <w:t xml:space="preserve"> </w:t>
      </w:r>
    </w:p>
    <w:p w:rsidR="00471264" w:rsidRPr="00F5121B"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11</w:t>
      </w:r>
      <w:r w:rsidRPr="00F5121B">
        <w:rPr>
          <w:rFonts w:ascii="PT Astra Serif" w:hAnsi="PT Astra Serif" w:cs="Times New Roman"/>
          <w:sz w:val="24"/>
          <w:szCs w:val="24"/>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97487F">
        <w:rPr>
          <w:rFonts w:ascii="PT Astra Serif" w:hAnsi="PT Astra Serif"/>
          <w:sz w:val="24"/>
          <w:szCs w:val="24"/>
          <w:lang w:eastAsia="ru-RU"/>
        </w:rPr>
        <w:t>Подрядчик</w:t>
      </w:r>
      <w:r w:rsidR="0097487F">
        <w:rPr>
          <w:rFonts w:ascii="PT Astra Serif" w:hAnsi="PT Astra Serif"/>
          <w:sz w:val="24"/>
          <w:szCs w:val="24"/>
          <w:lang w:eastAsia="ru-RU"/>
        </w:rPr>
        <w:t>а</w:t>
      </w:r>
      <w:r w:rsidR="0097487F" w:rsidRPr="00F5121B">
        <w:rPr>
          <w:rFonts w:ascii="PT Astra Serif" w:hAnsi="PT Astra Serif" w:cs="Times New Roman"/>
          <w:sz w:val="24"/>
          <w:szCs w:val="24"/>
        </w:rPr>
        <w:t xml:space="preserve"> </w:t>
      </w:r>
      <w:r w:rsidRPr="00F5121B">
        <w:rPr>
          <w:rFonts w:ascii="PT Astra Serif" w:hAnsi="PT Astra Serif" w:cs="Times New Roman"/>
          <w:sz w:val="24"/>
          <w:szCs w:val="24"/>
        </w:rPr>
        <w:t>и размещения в единой информационной системе исправленного документа о приемке.</w:t>
      </w:r>
    </w:p>
    <w:p w:rsidR="003F269E" w:rsidRPr="00F5121B" w:rsidRDefault="003F269E" w:rsidP="008E0D4D">
      <w:pPr>
        <w:spacing w:after="0" w:line="240" w:lineRule="auto"/>
        <w:jc w:val="both"/>
        <w:rPr>
          <w:rFonts w:ascii="PT Astra Serif" w:hAnsi="PT Astra Serif" w:cs="Times New Roman"/>
          <w:sz w:val="24"/>
          <w:szCs w:val="24"/>
        </w:rPr>
      </w:pPr>
      <w:r w:rsidRPr="00F5121B">
        <w:rPr>
          <w:rFonts w:ascii="PT Astra Serif" w:eastAsia="Times New Roman" w:hAnsi="PT Astra Serif" w:cs="Times New Roman"/>
          <w:sz w:val="24"/>
          <w:szCs w:val="24"/>
          <w:lang w:eastAsia="ru-RU"/>
        </w:rPr>
        <w:t>6.</w:t>
      </w:r>
      <w:r w:rsidR="002B5FBC" w:rsidRPr="00F5121B">
        <w:rPr>
          <w:rFonts w:ascii="PT Astra Serif" w:eastAsia="Times New Roman" w:hAnsi="PT Astra Serif" w:cs="Times New Roman"/>
          <w:sz w:val="24"/>
          <w:szCs w:val="24"/>
          <w:lang w:eastAsia="ru-RU"/>
        </w:rPr>
        <w:t>1</w:t>
      </w:r>
      <w:r w:rsidR="00BC2044" w:rsidRPr="00F5121B">
        <w:rPr>
          <w:rFonts w:ascii="PT Astra Serif" w:eastAsia="Times New Roman" w:hAnsi="PT Astra Serif" w:cs="Times New Roman"/>
          <w:sz w:val="24"/>
          <w:szCs w:val="24"/>
          <w:lang w:eastAsia="ru-RU"/>
        </w:rPr>
        <w:t>1</w:t>
      </w:r>
      <w:r w:rsidRPr="00F5121B">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F5121B" w:rsidRDefault="003F269E" w:rsidP="008E0D4D">
      <w:pPr>
        <w:suppressAutoHyphens/>
        <w:spacing w:after="0" w:line="240" w:lineRule="auto"/>
        <w:contextualSpacing/>
        <w:jc w:val="both"/>
        <w:rPr>
          <w:rFonts w:ascii="PT Astra Serif" w:hAnsi="PT Astra Serif"/>
          <w:sz w:val="24"/>
          <w:szCs w:val="24"/>
          <w:lang w:eastAsia="ru-RU"/>
        </w:rPr>
      </w:pPr>
      <w:r w:rsidRPr="00F5121B">
        <w:rPr>
          <w:rFonts w:ascii="PT Astra Serif" w:hAnsi="PT Astra Serif"/>
          <w:sz w:val="24"/>
          <w:szCs w:val="24"/>
          <w:lang w:eastAsia="ru-RU"/>
        </w:rPr>
        <w:t>6.1</w:t>
      </w:r>
      <w:r w:rsidR="00BC2044" w:rsidRPr="00F5121B">
        <w:rPr>
          <w:rFonts w:ascii="PT Astra Serif" w:hAnsi="PT Astra Serif"/>
          <w:sz w:val="24"/>
          <w:szCs w:val="24"/>
          <w:lang w:eastAsia="ru-RU"/>
        </w:rPr>
        <w:t>2</w:t>
      </w:r>
      <w:r w:rsidRPr="00F5121B">
        <w:rPr>
          <w:rFonts w:ascii="PT Astra Serif" w:hAnsi="PT Astra Serif"/>
          <w:sz w:val="24"/>
          <w:szCs w:val="24"/>
          <w:lang w:eastAsia="ru-RU"/>
        </w:rPr>
        <w:t xml:space="preserve">. </w:t>
      </w:r>
      <w:r w:rsidR="0011103D" w:rsidRPr="00F5121B">
        <w:rPr>
          <w:rFonts w:ascii="PT Astra Serif" w:hAnsi="PT Astra Serif"/>
          <w:sz w:val="24"/>
          <w:szCs w:val="24"/>
          <w:lang w:eastAsia="ru-RU"/>
        </w:rPr>
        <w:t xml:space="preserve">В случае не предоставления Муниципальному заказчику в установленные сроки </w:t>
      </w:r>
      <w:r w:rsidR="00FB6FB5">
        <w:rPr>
          <w:rFonts w:ascii="PT Astra Serif" w:hAnsi="PT Astra Serif"/>
          <w:sz w:val="24"/>
          <w:szCs w:val="24"/>
          <w:lang w:eastAsia="ru-RU"/>
        </w:rPr>
        <w:t xml:space="preserve">отчетную </w:t>
      </w:r>
      <w:r w:rsidR="0011103D" w:rsidRPr="00F5121B">
        <w:rPr>
          <w:rFonts w:ascii="PT Astra Serif" w:hAnsi="PT Astra Serif"/>
          <w:sz w:val="24"/>
          <w:szCs w:val="24"/>
          <w:lang w:eastAsia="ru-RU"/>
        </w:rPr>
        <w:t>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F5121B" w:rsidRDefault="003F269E" w:rsidP="008E0D4D">
      <w:pPr>
        <w:spacing w:after="0" w:line="240" w:lineRule="auto"/>
        <w:jc w:val="both"/>
        <w:rPr>
          <w:rFonts w:ascii="PT Astra Serif" w:eastAsia="Calibri" w:hAnsi="PT Astra Serif"/>
          <w:sz w:val="24"/>
          <w:szCs w:val="24"/>
        </w:rPr>
      </w:pPr>
      <w:r w:rsidRPr="00F5121B">
        <w:rPr>
          <w:rFonts w:ascii="PT Astra Serif" w:eastAsia="Times New Roman" w:hAnsi="PT Astra Serif" w:cs="Times New Roman"/>
          <w:kern w:val="1"/>
          <w:sz w:val="24"/>
          <w:szCs w:val="24"/>
          <w:lang w:eastAsia="ar-SA"/>
        </w:rPr>
        <w:t xml:space="preserve">6.13. </w:t>
      </w:r>
      <w:r w:rsidR="00BC2044" w:rsidRPr="00F5121B">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F5121B" w:rsidRDefault="003F269E" w:rsidP="008E0D4D">
      <w:pPr>
        <w:autoSpaceDE w:val="0"/>
        <w:autoSpaceDN w:val="0"/>
        <w:adjustRightInd w:val="0"/>
        <w:spacing w:after="0" w:line="240" w:lineRule="auto"/>
        <w:jc w:val="both"/>
        <w:rPr>
          <w:rFonts w:ascii="PT Astra Serif" w:hAnsi="PT Astra Serif"/>
          <w:sz w:val="24"/>
          <w:szCs w:val="24"/>
          <w:lang w:eastAsia="ru-RU"/>
        </w:rPr>
      </w:pPr>
      <w:r w:rsidRPr="00F5121B">
        <w:rPr>
          <w:rFonts w:ascii="PT Astra Serif" w:eastAsia="Times New Roman" w:hAnsi="PT Astra Serif" w:cs="Times New Roman"/>
          <w:kern w:val="1"/>
          <w:sz w:val="24"/>
          <w:szCs w:val="24"/>
          <w:lang w:eastAsia="ar-SA"/>
        </w:rPr>
        <w:t xml:space="preserve">6.14. </w:t>
      </w:r>
      <w:r w:rsidR="00BC2044" w:rsidRPr="00F5121B">
        <w:rPr>
          <w:rFonts w:ascii="PT Astra Serif" w:hAnsi="PT Astra Serif"/>
          <w:sz w:val="24"/>
          <w:szCs w:val="24"/>
          <w:lang w:eastAsia="ru-RU"/>
        </w:rPr>
        <w:t>В случае некачественной или некомплектной</w:t>
      </w:r>
      <w:r w:rsidR="00FB6FB5">
        <w:rPr>
          <w:rFonts w:ascii="PT Astra Serif" w:hAnsi="PT Astra Serif"/>
          <w:sz w:val="24"/>
          <w:szCs w:val="24"/>
          <w:lang w:eastAsia="ru-RU"/>
        </w:rPr>
        <w:t xml:space="preserve"> отчетной</w:t>
      </w:r>
      <w:r w:rsidR="00BC2044" w:rsidRPr="00F5121B">
        <w:rPr>
          <w:rFonts w:ascii="PT Astra Serif" w:hAnsi="PT Astra Serif"/>
          <w:sz w:val="24"/>
          <w:szCs w:val="24"/>
          <w:lang w:eastAsia="ru-RU"/>
        </w:rPr>
        <w:t xml:space="preserve"> технической документации, акта сдачи-приемки технической документации к оплате не принимается до устранения замечаний.</w:t>
      </w:r>
    </w:p>
    <w:p w:rsidR="00BC2044" w:rsidRPr="00F5121B" w:rsidRDefault="003F269E" w:rsidP="008E0D4D">
      <w:pPr>
        <w:tabs>
          <w:tab w:val="left" w:pos="2880"/>
          <w:tab w:val="left" w:pos="3960"/>
        </w:tab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6.15.</w:t>
      </w:r>
      <w:r w:rsidR="008B6526" w:rsidRPr="00F5121B">
        <w:rPr>
          <w:rFonts w:ascii="PT Astra Serif" w:hAnsi="PT Astra Serif"/>
          <w:sz w:val="24"/>
          <w:szCs w:val="24"/>
          <w:lang w:eastAsia="ru-RU"/>
        </w:rPr>
        <w:t xml:space="preserve"> </w:t>
      </w:r>
      <w:r w:rsidR="00BC2044" w:rsidRPr="00F5121B">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F5121B">
        <w:rPr>
          <w:rFonts w:ascii="PT Astra Serif" w:hAnsi="PT Astra Serif"/>
          <w:sz w:val="24"/>
          <w:szCs w:val="24"/>
          <w:lang w:eastAsia="ru-RU"/>
        </w:rPr>
        <w:t xml:space="preserve">документации, подлежащей оформлению и сдаче </w:t>
      </w:r>
      <w:r w:rsidR="0097487F">
        <w:rPr>
          <w:rFonts w:ascii="PT Astra Serif" w:hAnsi="PT Astra Serif"/>
          <w:sz w:val="24"/>
          <w:szCs w:val="24"/>
          <w:lang w:eastAsia="ru-RU"/>
        </w:rPr>
        <w:t>Подрядчик</w:t>
      </w:r>
      <w:r w:rsidR="0097487F">
        <w:rPr>
          <w:rFonts w:ascii="PT Astra Serif" w:hAnsi="PT Astra Serif"/>
          <w:sz w:val="24"/>
          <w:szCs w:val="24"/>
          <w:lang w:eastAsia="ru-RU"/>
        </w:rPr>
        <w:t>ом</w:t>
      </w:r>
      <w:r w:rsidR="00BC2044" w:rsidRPr="00F5121B">
        <w:rPr>
          <w:rFonts w:ascii="PT Astra Serif" w:hAnsi="PT Astra Serif"/>
          <w:sz w:val="24"/>
          <w:szCs w:val="24"/>
          <w:lang w:eastAsia="ru-RU"/>
        </w:rPr>
        <w:t xml:space="preserve"> Муниципальному заказчику на отдельных этапах выполнения и по окончании работ определен</w:t>
      </w:r>
      <w:proofErr w:type="gramEnd"/>
      <w:r w:rsidR="00BC2044" w:rsidRPr="00F5121B">
        <w:rPr>
          <w:rFonts w:ascii="PT Astra Serif" w:hAnsi="PT Astra Serif"/>
          <w:sz w:val="24"/>
          <w:szCs w:val="24"/>
          <w:lang w:eastAsia="ru-RU"/>
        </w:rPr>
        <w:t xml:space="preserve"> приложением к контракту</w:t>
      </w:r>
      <w:r w:rsidR="00BC2044" w:rsidRPr="00F5121B">
        <w:rPr>
          <w:rFonts w:ascii="PT Astra Serif" w:eastAsia="Andale Sans UI" w:hAnsi="PT Astra Serif"/>
          <w:kern w:val="3"/>
          <w:sz w:val="24"/>
          <w:szCs w:val="24"/>
          <w:lang w:eastAsia="ja-JP" w:bidi="fa-IR"/>
        </w:rPr>
        <w:t>.</w:t>
      </w:r>
    </w:p>
    <w:p w:rsidR="008B6526" w:rsidRPr="00F5121B" w:rsidRDefault="00BC2044"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sidRPr="00F5121B">
        <w:rPr>
          <w:rFonts w:ascii="PT Astra Serif" w:hAnsi="PT Astra Serif"/>
          <w:sz w:val="24"/>
          <w:szCs w:val="24"/>
          <w:lang w:eastAsia="ru-RU"/>
        </w:rPr>
        <w:t>6.16.</w:t>
      </w:r>
      <w:r w:rsidR="008B6526" w:rsidRPr="00F5121B">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6.17.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Pr="00F5121B">
        <w:rPr>
          <w:rFonts w:ascii="PT Astra Serif" w:hAnsi="PT Astra Serif"/>
          <w:sz w:val="24"/>
          <w:szCs w:val="24"/>
          <w:lang w:eastAsia="ru-RU"/>
        </w:rPr>
        <w:t>имени</w:t>
      </w:r>
      <w:proofErr w:type="gramEnd"/>
      <w:r w:rsidRPr="00F5121B">
        <w:rPr>
          <w:rFonts w:ascii="PT Astra Serif" w:hAnsi="PT Astra Serif"/>
          <w:sz w:val="24"/>
          <w:szCs w:val="24"/>
          <w:lang w:eastAsia="ru-RU"/>
        </w:rPr>
        <w:t xml:space="preserve"> которого выступает заказчик.</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6.18.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6.19. </w:t>
      </w:r>
      <w:r w:rsidR="00002D11">
        <w:rPr>
          <w:rFonts w:ascii="PT Astra Serif" w:hAnsi="PT Astra Serif"/>
          <w:sz w:val="24"/>
          <w:szCs w:val="24"/>
          <w:lang w:eastAsia="ru-RU"/>
        </w:rPr>
        <w:t xml:space="preserve">Подрядчик </w:t>
      </w:r>
      <w:r w:rsidRPr="00F5121B">
        <w:rPr>
          <w:rFonts w:ascii="PT Astra Serif" w:hAnsi="PT Astra Serif"/>
          <w:sz w:val="24"/>
          <w:szCs w:val="24"/>
          <w:lang w:eastAsia="ru-RU"/>
        </w:rPr>
        <w:t xml:space="preserve">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w:t>
      </w:r>
      <w:r w:rsidRPr="00F5121B">
        <w:rPr>
          <w:rFonts w:ascii="PT Astra Serif" w:hAnsi="PT Astra Serif"/>
          <w:sz w:val="24"/>
          <w:szCs w:val="24"/>
          <w:lang w:eastAsia="ru-RU"/>
        </w:rPr>
        <w:lastRenderedPageBreak/>
        <w:t>конкретного задания работодателя в ходе исполнения контракта (служебное произведение), принадлежит работнику (автору).</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6.20.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6.21. Передаваемые подрядчиком исключительные права означают право муниципального образования городского округа города Югорска от имени которо</w:t>
      </w:r>
      <w:proofErr w:type="gramStart"/>
      <w:r w:rsidRPr="00F5121B">
        <w:rPr>
          <w:rFonts w:ascii="PT Astra Serif" w:hAnsi="PT Astra Serif"/>
          <w:sz w:val="24"/>
          <w:szCs w:val="24"/>
          <w:lang w:eastAsia="ru-RU"/>
        </w:rPr>
        <w:t>й(</w:t>
      </w:r>
      <w:proofErr w:type="gramEnd"/>
      <w:r w:rsidRPr="00F5121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Pr="00044D1D"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6.22. </w:t>
      </w:r>
      <w:proofErr w:type="gramStart"/>
      <w:r w:rsidRPr="00044D1D">
        <w:rPr>
          <w:rFonts w:ascii="PT Astra Serif" w:hAnsi="PT Astra Serif"/>
          <w:sz w:val="24"/>
          <w:szCs w:val="24"/>
          <w:lang w:eastAsia="ru-RU"/>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DD29AB" w:rsidRPr="00F5121B" w:rsidRDefault="00B55BF9" w:rsidP="00B32765">
      <w:pPr>
        <w:pStyle w:val="a8"/>
        <w:numPr>
          <w:ilvl w:val="0"/>
          <w:numId w:val="7"/>
        </w:num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Гарантии качества работ.</w:t>
      </w:r>
    </w:p>
    <w:p w:rsidR="007F7597" w:rsidRPr="00264C74" w:rsidRDefault="007F7597" w:rsidP="007F7597">
      <w:pPr>
        <w:numPr>
          <w:ilvl w:val="1"/>
          <w:numId w:val="7"/>
        </w:numPr>
        <w:spacing w:after="0" w:line="240" w:lineRule="auto"/>
        <w:contextualSpacing/>
        <w:jc w:val="both"/>
        <w:rPr>
          <w:rFonts w:ascii="PT Astra Serif" w:hAnsi="PT Astra Serif"/>
          <w:kern w:val="2"/>
          <w:sz w:val="24"/>
          <w:szCs w:val="24"/>
        </w:rPr>
      </w:pPr>
      <w:r w:rsidRPr="00264C74">
        <w:rPr>
          <w:rFonts w:ascii="PT Astra Serif" w:hAnsi="PT Astra Serif"/>
          <w:kern w:val="2"/>
          <w:sz w:val="24"/>
          <w:szCs w:val="24"/>
        </w:rPr>
        <w:t>Подрядчик гарантирует:</w:t>
      </w:r>
    </w:p>
    <w:p w:rsidR="007F7597" w:rsidRPr="00264C74" w:rsidRDefault="007F7597" w:rsidP="007F7597">
      <w:pPr>
        <w:spacing w:after="0" w:line="240" w:lineRule="auto"/>
        <w:jc w:val="both"/>
        <w:rPr>
          <w:rFonts w:ascii="PT Astra Serif" w:hAnsi="PT Astra Serif"/>
          <w:kern w:val="2"/>
          <w:sz w:val="24"/>
          <w:szCs w:val="24"/>
        </w:rPr>
      </w:pPr>
      <w:r w:rsidRPr="00264C74">
        <w:rPr>
          <w:rFonts w:ascii="PT Astra Serif" w:hAnsi="PT Astra Serif"/>
          <w:kern w:val="2"/>
          <w:sz w:val="24"/>
          <w:szCs w:val="24"/>
        </w:rPr>
        <w:t>- выполнение всех работ в полном объеме и в сроки, определенные условиями контракта;</w:t>
      </w:r>
    </w:p>
    <w:p w:rsidR="007F7597" w:rsidRDefault="007F7597" w:rsidP="007F7597">
      <w:pPr>
        <w:spacing w:after="0" w:line="240" w:lineRule="auto"/>
        <w:jc w:val="both"/>
        <w:rPr>
          <w:rFonts w:ascii="PT Astra Serif" w:hAnsi="PT Astra Serif"/>
          <w:kern w:val="2"/>
          <w:sz w:val="24"/>
          <w:szCs w:val="24"/>
        </w:rPr>
      </w:pPr>
      <w:r w:rsidRPr="00264C74">
        <w:rPr>
          <w:rFonts w:ascii="PT Astra Serif" w:hAnsi="PT Astra Serif"/>
          <w:kern w:val="2"/>
          <w:sz w:val="24"/>
          <w:szCs w:val="24"/>
        </w:rPr>
        <w:t>-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w:t>
      </w:r>
      <w:r w:rsidRPr="00C10519">
        <w:rPr>
          <w:rFonts w:ascii="PT Astra Serif" w:hAnsi="PT Astra Serif"/>
          <w:kern w:val="2"/>
          <w:sz w:val="24"/>
          <w:szCs w:val="24"/>
        </w:rPr>
        <w:t xml:space="preserve">Югры </w:t>
      </w:r>
      <w:r w:rsidRPr="007F7597">
        <w:rPr>
          <w:rFonts w:ascii="PT Astra Serif" w:hAnsi="PT Astra Serif"/>
          <w:kern w:val="2"/>
          <w:sz w:val="24"/>
          <w:szCs w:val="24"/>
        </w:rPr>
        <w:t>и правовым акта</w:t>
      </w:r>
      <w:r>
        <w:rPr>
          <w:rFonts w:ascii="PT Astra Serif" w:hAnsi="PT Astra Serif"/>
          <w:kern w:val="2"/>
          <w:sz w:val="24"/>
          <w:szCs w:val="24"/>
        </w:rPr>
        <w:t xml:space="preserve">м администрации города </w:t>
      </w:r>
      <w:proofErr w:type="spellStart"/>
      <w:r>
        <w:rPr>
          <w:rFonts w:ascii="PT Astra Serif" w:hAnsi="PT Astra Serif"/>
          <w:kern w:val="2"/>
          <w:sz w:val="24"/>
          <w:szCs w:val="24"/>
        </w:rPr>
        <w:t>Югорска</w:t>
      </w:r>
      <w:proofErr w:type="spellEnd"/>
      <w:r>
        <w:rPr>
          <w:rFonts w:ascii="PT Astra Serif" w:hAnsi="PT Astra Serif"/>
          <w:kern w:val="2"/>
          <w:sz w:val="24"/>
          <w:szCs w:val="24"/>
        </w:rPr>
        <w:t>;</w:t>
      </w:r>
    </w:p>
    <w:p w:rsidR="007F7597" w:rsidRPr="007F7597" w:rsidRDefault="007F7597" w:rsidP="007F7597">
      <w:pPr>
        <w:spacing w:after="0" w:line="240" w:lineRule="auto"/>
        <w:jc w:val="both"/>
        <w:rPr>
          <w:rFonts w:ascii="PT Astra Serif" w:hAnsi="PT Astra Serif" w:cs="Times New Roman"/>
          <w:sz w:val="24"/>
          <w:szCs w:val="24"/>
        </w:rPr>
      </w:pPr>
      <w:r>
        <w:rPr>
          <w:rFonts w:ascii="PT Astra Serif" w:hAnsi="PT Astra Serif"/>
          <w:kern w:val="2"/>
          <w:sz w:val="24"/>
          <w:szCs w:val="24"/>
        </w:rPr>
        <w:t>-</w:t>
      </w:r>
      <w:r w:rsidRPr="007F7597">
        <w:rPr>
          <w:rFonts w:ascii="PT Astra Serif" w:hAnsi="PT Astra Serif"/>
          <w:kern w:val="2"/>
          <w:sz w:val="24"/>
          <w:szCs w:val="24"/>
        </w:rPr>
        <w:t xml:space="preserve"> </w:t>
      </w:r>
      <w:r>
        <w:rPr>
          <w:rFonts w:ascii="PT Astra Serif" w:hAnsi="PT Astra Serif" w:cs="Times New Roman"/>
          <w:sz w:val="24"/>
          <w:szCs w:val="24"/>
        </w:rPr>
        <w:t>Федерального</w:t>
      </w:r>
      <w:r w:rsidRPr="007F7597">
        <w:rPr>
          <w:rFonts w:ascii="PT Astra Serif" w:hAnsi="PT Astra Serif" w:cs="Times New Roman"/>
          <w:sz w:val="24"/>
          <w:szCs w:val="24"/>
        </w:rPr>
        <w:t xml:space="preserve"> закон</w:t>
      </w:r>
      <w:r>
        <w:rPr>
          <w:rFonts w:ascii="PT Astra Serif" w:hAnsi="PT Astra Serif" w:cs="Times New Roman"/>
          <w:sz w:val="24"/>
          <w:szCs w:val="24"/>
        </w:rPr>
        <w:t>а</w:t>
      </w:r>
      <w:r w:rsidRPr="007F7597">
        <w:rPr>
          <w:rFonts w:ascii="PT Astra Serif" w:hAnsi="PT Astra Serif" w:cs="Times New Roman"/>
          <w:sz w:val="24"/>
          <w:szCs w:val="24"/>
        </w:rPr>
        <w:t xml:space="preserve"> от 08.11.2007 N 257-ФЗ «Об автомобильных дорогах </w:t>
      </w:r>
      <w:proofErr w:type="gramStart"/>
      <w:r w:rsidRPr="007F7597">
        <w:rPr>
          <w:rFonts w:ascii="PT Astra Serif" w:hAnsi="PT Astra Serif" w:cs="Times New Roman"/>
          <w:sz w:val="24"/>
          <w:szCs w:val="24"/>
        </w:rPr>
        <w:t>и</w:t>
      </w:r>
      <w:proofErr w:type="gramEnd"/>
      <w:r w:rsidRPr="007F7597">
        <w:rPr>
          <w:rFonts w:ascii="PT Astra Serif" w:hAnsi="PT Astra Serif"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w:t>
      </w:r>
    </w:p>
    <w:p w:rsidR="007F7597" w:rsidRPr="007F7597" w:rsidRDefault="007F7597" w:rsidP="007F7597">
      <w:pPr>
        <w:spacing w:after="0" w:line="240" w:lineRule="auto"/>
        <w:jc w:val="both"/>
        <w:rPr>
          <w:rFonts w:ascii="PT Astra Serif" w:hAnsi="PT Astra Serif" w:cs="Times New Roman"/>
          <w:sz w:val="24"/>
          <w:szCs w:val="24"/>
        </w:rPr>
      </w:pPr>
      <w:r w:rsidRPr="007F7597">
        <w:rPr>
          <w:rFonts w:ascii="PT Astra Serif" w:hAnsi="PT Astra Serif" w:cs="Times New Roman"/>
          <w:sz w:val="24"/>
          <w:szCs w:val="24"/>
        </w:rPr>
        <w:t>-</w:t>
      </w:r>
      <w:r>
        <w:rPr>
          <w:rFonts w:ascii="PT Astra Serif" w:hAnsi="PT Astra Serif" w:cs="Times New Roman"/>
          <w:sz w:val="24"/>
          <w:szCs w:val="24"/>
        </w:rPr>
        <w:t xml:space="preserve">соответствие </w:t>
      </w:r>
      <w:r w:rsidRPr="007F7597">
        <w:rPr>
          <w:rFonts w:ascii="PT Astra Serif" w:hAnsi="PT Astra Serif" w:cs="Times New Roman"/>
          <w:sz w:val="24"/>
          <w:szCs w:val="24"/>
        </w:rPr>
        <w:t>ГОСТ 33101-2014 «Дороги автомобильные общего пользования Методы измерения ровности»;</w:t>
      </w:r>
    </w:p>
    <w:p w:rsidR="007F7597" w:rsidRPr="007F7597" w:rsidRDefault="007F7597" w:rsidP="007F7597">
      <w:pPr>
        <w:spacing w:after="0" w:line="240" w:lineRule="auto"/>
        <w:jc w:val="both"/>
        <w:rPr>
          <w:rFonts w:ascii="PT Astra Serif" w:hAnsi="PT Astra Serif" w:cs="Times New Roman"/>
          <w:sz w:val="24"/>
          <w:szCs w:val="24"/>
        </w:rPr>
      </w:pPr>
      <w:r w:rsidRPr="007F7597">
        <w:rPr>
          <w:rFonts w:ascii="PT Astra Serif" w:hAnsi="PT Astra Serif" w:cs="Times New Roman"/>
          <w:sz w:val="24"/>
          <w:szCs w:val="24"/>
        </w:rPr>
        <w:t>-ГОСТ 33383-2015 «Дороги автомобильные общего пользования. Геометрические элементы. Методы определения параметров»;</w:t>
      </w:r>
    </w:p>
    <w:p w:rsidR="007F7597" w:rsidRPr="007F7597" w:rsidRDefault="007F7597" w:rsidP="007F7597">
      <w:pPr>
        <w:spacing w:after="0" w:line="240" w:lineRule="auto"/>
        <w:jc w:val="both"/>
        <w:rPr>
          <w:rFonts w:ascii="PT Astra Serif" w:hAnsi="PT Astra Serif" w:cs="Times New Roman"/>
          <w:sz w:val="24"/>
          <w:szCs w:val="24"/>
        </w:rPr>
      </w:pPr>
      <w:r w:rsidRPr="007F7597">
        <w:rPr>
          <w:rFonts w:ascii="PT Astra Serif" w:hAnsi="PT Astra Serif" w:cs="Times New Roman"/>
          <w:sz w:val="24"/>
          <w:szCs w:val="24"/>
        </w:rPr>
        <w:t xml:space="preserve">- </w:t>
      </w:r>
      <w:r>
        <w:rPr>
          <w:rFonts w:ascii="PT Astra Serif" w:hAnsi="PT Astra Serif" w:cs="Times New Roman"/>
          <w:sz w:val="24"/>
          <w:szCs w:val="24"/>
        </w:rPr>
        <w:t>соответствие</w:t>
      </w:r>
      <w:r w:rsidRPr="007F7597">
        <w:rPr>
          <w:rFonts w:ascii="PT Astra Serif" w:hAnsi="PT Astra Serif" w:cs="Times New Roman"/>
          <w:sz w:val="24"/>
          <w:szCs w:val="24"/>
        </w:rPr>
        <w:t xml:space="preserve"> ГОСТ 33388-2015 «Дороги автомобильные общего </w:t>
      </w:r>
      <w:proofErr w:type="spellStart"/>
      <w:r w:rsidRPr="007F7597">
        <w:rPr>
          <w:rFonts w:ascii="PT Astra Serif" w:hAnsi="PT Astra Serif" w:cs="Times New Roman"/>
          <w:sz w:val="24"/>
          <w:szCs w:val="24"/>
        </w:rPr>
        <w:t>пользования</w:t>
      </w:r>
      <w:proofErr w:type="gramStart"/>
      <w:r w:rsidRPr="007F7597">
        <w:rPr>
          <w:rFonts w:ascii="PT Astra Serif" w:hAnsi="PT Astra Serif" w:cs="Times New Roman"/>
          <w:sz w:val="24"/>
          <w:szCs w:val="24"/>
        </w:rPr>
        <w:t>.Т</w:t>
      </w:r>
      <w:proofErr w:type="gramEnd"/>
      <w:r w:rsidRPr="007F7597">
        <w:rPr>
          <w:rFonts w:ascii="PT Astra Serif" w:hAnsi="PT Astra Serif" w:cs="Times New Roman"/>
          <w:sz w:val="24"/>
          <w:szCs w:val="24"/>
        </w:rPr>
        <w:t>ребования</w:t>
      </w:r>
      <w:proofErr w:type="spellEnd"/>
      <w:r w:rsidRPr="007F7597">
        <w:rPr>
          <w:rFonts w:ascii="PT Astra Serif" w:hAnsi="PT Astra Serif" w:cs="Times New Roman"/>
          <w:sz w:val="24"/>
          <w:szCs w:val="24"/>
        </w:rPr>
        <w:t xml:space="preserve"> к проведению диагностики и паспортизации»;</w:t>
      </w:r>
    </w:p>
    <w:p w:rsidR="007F7597" w:rsidRPr="007F7597" w:rsidRDefault="007F7597" w:rsidP="007F7597">
      <w:pPr>
        <w:spacing w:after="0" w:line="240" w:lineRule="auto"/>
        <w:jc w:val="both"/>
        <w:rPr>
          <w:rFonts w:ascii="PT Astra Serif" w:hAnsi="PT Astra Serif" w:cs="Times New Roman"/>
          <w:sz w:val="24"/>
          <w:szCs w:val="24"/>
        </w:rPr>
      </w:pPr>
      <w:r w:rsidRPr="007F7597">
        <w:rPr>
          <w:rFonts w:ascii="PT Astra Serif" w:hAnsi="PT Astra Serif" w:cs="Times New Roman"/>
          <w:sz w:val="24"/>
          <w:szCs w:val="24"/>
        </w:rPr>
        <w:t xml:space="preserve">- </w:t>
      </w:r>
      <w:r>
        <w:rPr>
          <w:rFonts w:ascii="PT Astra Serif" w:hAnsi="PT Astra Serif" w:cs="Times New Roman"/>
          <w:sz w:val="24"/>
          <w:szCs w:val="24"/>
        </w:rPr>
        <w:t>соответствие</w:t>
      </w:r>
      <w:r w:rsidRPr="007F7597">
        <w:rPr>
          <w:rFonts w:ascii="PT Astra Serif" w:hAnsi="PT Astra Serif" w:cs="Times New Roman"/>
          <w:sz w:val="24"/>
          <w:szCs w:val="24"/>
        </w:rPr>
        <w:t xml:space="preserve"> ГОСТ </w:t>
      </w:r>
      <w:proofErr w:type="gramStart"/>
      <w:r w:rsidRPr="007F7597">
        <w:rPr>
          <w:rFonts w:ascii="PT Astra Serif" w:hAnsi="PT Astra Serif" w:cs="Times New Roman"/>
          <w:sz w:val="24"/>
          <w:szCs w:val="24"/>
        </w:rPr>
        <w:t>Р</w:t>
      </w:r>
      <w:proofErr w:type="gramEnd"/>
      <w:r w:rsidRPr="007F7597">
        <w:rPr>
          <w:rFonts w:ascii="PT Astra Serif" w:hAnsi="PT Astra Serif" w:cs="Times New Roman"/>
          <w:sz w:val="24"/>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F7597" w:rsidRPr="007F7597" w:rsidRDefault="007F7597" w:rsidP="007F7597">
      <w:pPr>
        <w:spacing w:after="0" w:line="240" w:lineRule="auto"/>
        <w:jc w:val="both"/>
        <w:rPr>
          <w:rFonts w:ascii="PT Astra Serif" w:hAnsi="PT Astra Serif" w:cs="Times New Roman"/>
          <w:sz w:val="24"/>
          <w:szCs w:val="24"/>
        </w:rPr>
      </w:pPr>
      <w:r w:rsidRPr="007F7597">
        <w:rPr>
          <w:rFonts w:ascii="PT Astra Serif" w:hAnsi="PT Astra Serif" w:cs="Times New Roman"/>
          <w:sz w:val="24"/>
          <w:szCs w:val="24"/>
        </w:rPr>
        <w:t xml:space="preserve">- </w:t>
      </w:r>
      <w:r>
        <w:rPr>
          <w:rFonts w:ascii="PT Astra Serif" w:hAnsi="PT Astra Serif" w:cs="Times New Roman"/>
          <w:sz w:val="24"/>
          <w:szCs w:val="24"/>
        </w:rPr>
        <w:t>соответствие</w:t>
      </w:r>
      <w:r w:rsidRPr="007F7597">
        <w:rPr>
          <w:rFonts w:ascii="PT Astra Serif" w:hAnsi="PT Astra Serif" w:cs="Times New Roman"/>
          <w:sz w:val="24"/>
          <w:szCs w:val="24"/>
        </w:rPr>
        <w:t xml:space="preserve"> ГОСТ </w:t>
      </w:r>
      <w:proofErr w:type="gramStart"/>
      <w:r w:rsidRPr="007F7597">
        <w:rPr>
          <w:rFonts w:ascii="PT Astra Serif" w:hAnsi="PT Astra Serif" w:cs="Times New Roman"/>
          <w:sz w:val="24"/>
          <w:szCs w:val="24"/>
        </w:rPr>
        <w:t>Р</w:t>
      </w:r>
      <w:proofErr w:type="gramEnd"/>
      <w:r w:rsidRPr="007F7597">
        <w:rPr>
          <w:rFonts w:ascii="PT Astra Serif" w:hAnsi="PT Astra Serif" w:cs="Times New Roman"/>
          <w:sz w:val="24"/>
          <w:szCs w:val="24"/>
        </w:rPr>
        <w:t xml:space="preserve"> 56925-2016 «Дороги автомобильные и аэродромы. Методы измерения неровностей оснований и покрытий»;</w:t>
      </w:r>
    </w:p>
    <w:p w:rsidR="007F7597" w:rsidRPr="007F7597" w:rsidRDefault="007F7597" w:rsidP="007F7597">
      <w:pPr>
        <w:spacing w:after="0" w:line="240" w:lineRule="auto"/>
        <w:jc w:val="both"/>
        <w:rPr>
          <w:rFonts w:ascii="PT Astra Serif" w:hAnsi="PT Astra Serif" w:cs="Times New Roman"/>
          <w:sz w:val="24"/>
          <w:szCs w:val="24"/>
        </w:rPr>
      </w:pPr>
      <w:r w:rsidRPr="007F7597">
        <w:rPr>
          <w:rFonts w:ascii="PT Astra Serif" w:hAnsi="PT Astra Serif" w:cs="Times New Roman"/>
          <w:sz w:val="24"/>
          <w:szCs w:val="24"/>
        </w:rPr>
        <w:t xml:space="preserve">- </w:t>
      </w:r>
      <w:r>
        <w:rPr>
          <w:rFonts w:ascii="PT Astra Serif" w:hAnsi="PT Astra Serif" w:cs="Times New Roman"/>
          <w:sz w:val="24"/>
          <w:szCs w:val="24"/>
        </w:rPr>
        <w:t>соответствие</w:t>
      </w:r>
      <w:r w:rsidRPr="007F7597">
        <w:rPr>
          <w:rFonts w:ascii="PT Astra Serif" w:hAnsi="PT Astra Serif" w:cs="Times New Roman"/>
          <w:sz w:val="24"/>
          <w:szCs w:val="24"/>
        </w:rPr>
        <w:t xml:space="preserve"> СП 78.13330.2012 «Автомобильные дороги». Актуализированная редакция СНиП 3.06.03-85 (с Изменением № 1);</w:t>
      </w:r>
    </w:p>
    <w:p w:rsidR="007F7597" w:rsidRPr="007F7597" w:rsidRDefault="007F7597" w:rsidP="007F7597">
      <w:pPr>
        <w:spacing w:after="0" w:line="240" w:lineRule="auto"/>
        <w:jc w:val="both"/>
        <w:rPr>
          <w:rFonts w:ascii="PT Astra Serif" w:hAnsi="PT Astra Serif" w:cs="Times New Roman"/>
          <w:sz w:val="24"/>
          <w:szCs w:val="24"/>
        </w:rPr>
      </w:pPr>
      <w:r w:rsidRPr="007F7597">
        <w:rPr>
          <w:rFonts w:ascii="PT Astra Serif" w:hAnsi="PT Astra Serif" w:cs="Times New Roman"/>
          <w:sz w:val="24"/>
          <w:szCs w:val="24"/>
        </w:rPr>
        <w:t xml:space="preserve">- </w:t>
      </w:r>
      <w:r>
        <w:rPr>
          <w:rFonts w:ascii="PT Astra Serif" w:hAnsi="PT Astra Serif" w:cs="Times New Roman"/>
          <w:sz w:val="24"/>
          <w:szCs w:val="24"/>
        </w:rPr>
        <w:t>соответствие</w:t>
      </w:r>
      <w:r w:rsidRPr="007F7597">
        <w:rPr>
          <w:rFonts w:ascii="PT Astra Serif" w:hAnsi="PT Astra Serif" w:cs="Times New Roman"/>
          <w:sz w:val="24"/>
          <w:szCs w:val="24"/>
        </w:rPr>
        <w:t xml:space="preserve"> ОДМ 218.4.039-2018 «Рекомендации по диагностике и оценке технического состояния автомобильных дорог»;</w:t>
      </w:r>
    </w:p>
    <w:p w:rsidR="007F7597" w:rsidRPr="007F7597" w:rsidRDefault="007F7597" w:rsidP="007F7597">
      <w:pPr>
        <w:spacing w:after="0" w:line="240" w:lineRule="auto"/>
        <w:jc w:val="both"/>
        <w:rPr>
          <w:rFonts w:ascii="PT Astra Serif" w:hAnsi="PT Astra Serif" w:cs="Times New Roman"/>
          <w:sz w:val="24"/>
          <w:szCs w:val="24"/>
        </w:rPr>
      </w:pPr>
      <w:r>
        <w:rPr>
          <w:rFonts w:ascii="PT Astra Serif" w:hAnsi="PT Astra Serif" w:cs="Times New Roman"/>
          <w:sz w:val="24"/>
          <w:szCs w:val="24"/>
        </w:rPr>
        <w:t>-Постановления</w:t>
      </w:r>
      <w:r w:rsidRPr="007F7597">
        <w:rPr>
          <w:rFonts w:ascii="PT Astra Serif" w:hAnsi="PT Astra Serif" w:cs="Times New Roman"/>
          <w:sz w:val="24"/>
          <w:szCs w:val="24"/>
        </w:rPr>
        <w:t xml:space="preserve"> Правительства РФ от 28.09.2009 г. №767 «О классификации автомобильных дорог в Российской Федерации»;</w:t>
      </w:r>
    </w:p>
    <w:p w:rsidR="007F7597" w:rsidRPr="007F7597" w:rsidRDefault="007F7597" w:rsidP="007F7597">
      <w:pPr>
        <w:spacing w:after="0" w:line="240" w:lineRule="auto"/>
        <w:jc w:val="both"/>
        <w:rPr>
          <w:rFonts w:ascii="PT Astra Serif" w:hAnsi="PT Astra Serif" w:cs="Times New Roman"/>
          <w:sz w:val="24"/>
          <w:szCs w:val="24"/>
        </w:rPr>
      </w:pPr>
      <w:r>
        <w:rPr>
          <w:rFonts w:ascii="PT Astra Serif" w:hAnsi="PT Astra Serif" w:cs="Times New Roman"/>
          <w:sz w:val="24"/>
          <w:szCs w:val="24"/>
        </w:rPr>
        <w:t>-Федерального</w:t>
      </w:r>
      <w:r w:rsidRPr="007F7597">
        <w:rPr>
          <w:rFonts w:ascii="PT Astra Serif" w:hAnsi="PT Astra Serif" w:cs="Times New Roman"/>
          <w:sz w:val="24"/>
          <w:szCs w:val="24"/>
        </w:rPr>
        <w:t xml:space="preserve"> закон</w:t>
      </w:r>
      <w:r>
        <w:rPr>
          <w:rFonts w:ascii="PT Astra Serif" w:hAnsi="PT Astra Serif" w:cs="Times New Roman"/>
          <w:sz w:val="24"/>
          <w:szCs w:val="24"/>
        </w:rPr>
        <w:t>а</w:t>
      </w:r>
      <w:r w:rsidRPr="007F7597">
        <w:rPr>
          <w:rFonts w:ascii="PT Astra Serif" w:hAnsi="PT Astra Serif" w:cs="Times New Roman"/>
          <w:sz w:val="24"/>
          <w:szCs w:val="24"/>
        </w:rPr>
        <w:t xml:space="preserve"> № 102-ФЗ от 26.06.2008 «Об обеспечении единства измерений»;</w:t>
      </w:r>
    </w:p>
    <w:p w:rsidR="007F7597" w:rsidRPr="007F7597" w:rsidRDefault="007F7597" w:rsidP="007F7597">
      <w:pPr>
        <w:spacing w:after="0" w:line="240" w:lineRule="auto"/>
        <w:jc w:val="both"/>
        <w:rPr>
          <w:rFonts w:ascii="PT Astra Serif" w:hAnsi="PT Astra Serif" w:cs="Times New Roman"/>
          <w:sz w:val="24"/>
          <w:szCs w:val="24"/>
        </w:rPr>
      </w:pPr>
      <w:r>
        <w:rPr>
          <w:rFonts w:ascii="PT Astra Serif" w:hAnsi="PT Astra Serif" w:cs="Times New Roman"/>
          <w:sz w:val="24"/>
          <w:szCs w:val="24"/>
        </w:rPr>
        <w:t>-Федерального</w:t>
      </w:r>
      <w:r w:rsidRPr="007F7597">
        <w:rPr>
          <w:rFonts w:ascii="PT Astra Serif" w:hAnsi="PT Astra Serif" w:cs="Times New Roman"/>
          <w:sz w:val="24"/>
          <w:szCs w:val="24"/>
        </w:rPr>
        <w:t xml:space="preserve"> закон</w:t>
      </w:r>
      <w:r>
        <w:rPr>
          <w:rFonts w:ascii="PT Astra Serif" w:hAnsi="PT Astra Serif" w:cs="Times New Roman"/>
          <w:sz w:val="24"/>
          <w:szCs w:val="24"/>
        </w:rPr>
        <w:t>а</w:t>
      </w:r>
      <w:r w:rsidRPr="007F7597">
        <w:rPr>
          <w:rFonts w:ascii="PT Astra Serif" w:hAnsi="PT Astra Serif" w:cs="Times New Roman"/>
          <w:sz w:val="24"/>
          <w:szCs w:val="24"/>
        </w:rPr>
        <w:t xml:space="preserve"> от 10.12.1995 196-ФЗ «О безопасности дорожного движения»;</w:t>
      </w:r>
    </w:p>
    <w:p w:rsidR="007F7597" w:rsidRPr="007F7597" w:rsidRDefault="007F7597" w:rsidP="007F7597">
      <w:pPr>
        <w:spacing w:after="0" w:line="240" w:lineRule="auto"/>
        <w:jc w:val="both"/>
        <w:rPr>
          <w:rFonts w:ascii="PT Astra Serif" w:hAnsi="PT Astra Serif" w:cs="Times New Roman"/>
          <w:sz w:val="24"/>
          <w:szCs w:val="24"/>
        </w:rPr>
      </w:pPr>
      <w:r w:rsidRPr="007F7597">
        <w:rPr>
          <w:rFonts w:ascii="PT Astra Serif" w:hAnsi="PT Astra Serif" w:cs="Times New Roman"/>
          <w:sz w:val="24"/>
          <w:szCs w:val="24"/>
        </w:rPr>
        <w:t>-Приказ</w:t>
      </w:r>
      <w:r>
        <w:rPr>
          <w:rFonts w:ascii="PT Astra Serif" w:hAnsi="PT Astra Serif" w:cs="Times New Roman"/>
          <w:sz w:val="24"/>
          <w:szCs w:val="24"/>
        </w:rPr>
        <w:t>а</w:t>
      </w:r>
      <w:r w:rsidRPr="007F7597">
        <w:rPr>
          <w:rFonts w:ascii="PT Astra Serif" w:hAnsi="PT Astra Serif" w:cs="Times New Roman"/>
          <w:sz w:val="24"/>
          <w:szCs w:val="24"/>
        </w:rPr>
        <w:t xml:space="preserve"> Минтранса РФ от 07 августа 2020 г. N 288 «О порядке проведения оценки технического состояния автомобильных дорог»;</w:t>
      </w:r>
    </w:p>
    <w:p w:rsidR="007F7597" w:rsidRPr="007F7597" w:rsidRDefault="007F7597" w:rsidP="007F7597">
      <w:pPr>
        <w:spacing w:after="0" w:line="240" w:lineRule="auto"/>
        <w:jc w:val="both"/>
        <w:rPr>
          <w:rFonts w:ascii="PT Astra Serif" w:hAnsi="PT Astra Serif"/>
          <w:kern w:val="2"/>
          <w:sz w:val="24"/>
          <w:szCs w:val="24"/>
        </w:rPr>
      </w:pPr>
      <w:r w:rsidRPr="007F7597">
        <w:rPr>
          <w:rFonts w:ascii="PT Astra Serif" w:hAnsi="PT Astra Serif"/>
          <w:kern w:val="2"/>
          <w:sz w:val="24"/>
          <w:szCs w:val="24"/>
        </w:rPr>
        <w:t>- своевременное устранение за счет Подрядчика недостатков и дефектов, выявленных при приемке работ.</w:t>
      </w:r>
    </w:p>
    <w:p w:rsidR="00F5121B" w:rsidRPr="00F5121B" w:rsidRDefault="00F5121B" w:rsidP="00044D1D">
      <w:pPr>
        <w:pStyle w:val="a8"/>
        <w:tabs>
          <w:tab w:val="left" w:pos="3420"/>
        </w:tabs>
        <w:suppressAutoHyphens/>
        <w:spacing w:after="0" w:line="240" w:lineRule="auto"/>
        <w:ind w:left="0"/>
        <w:rPr>
          <w:rFonts w:ascii="PT Astra Serif" w:eastAsia="Times New Roman" w:hAnsi="PT Astra Serif" w:cs="Times New Roman"/>
          <w:b/>
          <w:bCs/>
          <w:kern w:val="2"/>
          <w:sz w:val="24"/>
          <w:szCs w:val="24"/>
          <w:lang w:eastAsia="ar-SA"/>
        </w:rPr>
      </w:pPr>
    </w:p>
    <w:p w:rsidR="00B55BF9" w:rsidRPr="00F5121B" w:rsidRDefault="00436D40" w:rsidP="00B32765">
      <w:pPr>
        <w:pStyle w:val="a8"/>
        <w:numPr>
          <w:ilvl w:val="0"/>
          <w:numId w:val="7"/>
        </w:numPr>
        <w:spacing w:after="0" w:line="240" w:lineRule="auto"/>
        <w:jc w:val="center"/>
        <w:rPr>
          <w:rFonts w:ascii="PT Astra Serif" w:hAnsi="PT Astra Serif" w:cs="Times New Roman"/>
          <w:sz w:val="24"/>
          <w:szCs w:val="24"/>
        </w:rPr>
      </w:pPr>
      <w:r w:rsidRPr="00F5121B">
        <w:rPr>
          <w:rFonts w:ascii="PT Astra Serif" w:eastAsia="Times New Roman" w:hAnsi="PT Astra Serif" w:cs="Times New Roman"/>
          <w:b/>
          <w:kern w:val="2"/>
          <w:sz w:val="24"/>
          <w:szCs w:val="24"/>
          <w:lang w:eastAsia="ar-SA"/>
        </w:rPr>
        <w:t>Ответственность сторон</w:t>
      </w:r>
    </w:p>
    <w:p w:rsidR="00436D40" w:rsidRPr="00F5121B" w:rsidRDefault="00436D40" w:rsidP="00B32765">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F5121B">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F5121B" w:rsidRDefault="00436D40" w:rsidP="00002D11">
      <w:pPr>
        <w:numPr>
          <w:ilvl w:val="1"/>
          <w:numId w:val="7"/>
        </w:numPr>
        <w:suppressAutoHyphens/>
        <w:autoSpaceDE w:val="0"/>
        <w:autoSpaceDN w:val="0"/>
        <w:adjustRightInd w:val="0"/>
        <w:spacing w:after="0" w:line="240" w:lineRule="auto"/>
        <w:jc w:val="both"/>
        <w:rPr>
          <w:rFonts w:ascii="PT Astra Serif" w:hAnsi="PT Astra Serif" w:cs="Times New Roman"/>
          <w:kern w:val="2"/>
          <w:sz w:val="24"/>
          <w:szCs w:val="24"/>
        </w:rPr>
      </w:pPr>
      <w:r w:rsidRPr="00F5121B">
        <w:rPr>
          <w:rFonts w:ascii="PT Astra Serif" w:hAnsi="PT Astra Serif" w:cs="Times New Roman"/>
          <w:bCs/>
          <w:kern w:val="2"/>
          <w:sz w:val="24"/>
          <w:szCs w:val="24"/>
        </w:rPr>
        <w:t>В случае просрочки</w:t>
      </w:r>
      <w:r w:rsidR="00002D11">
        <w:rPr>
          <w:rFonts w:ascii="PT Astra Serif" w:hAnsi="PT Astra Serif" w:cs="Times New Roman"/>
          <w:bCs/>
          <w:kern w:val="2"/>
          <w:sz w:val="24"/>
          <w:szCs w:val="24"/>
        </w:rPr>
        <w:t xml:space="preserve"> исполнения </w:t>
      </w:r>
      <w:r w:rsidR="00002D11">
        <w:rPr>
          <w:rFonts w:ascii="PT Astra Serif" w:hAnsi="PT Astra Serif"/>
          <w:sz w:val="24"/>
          <w:szCs w:val="24"/>
          <w:lang w:eastAsia="ru-RU"/>
        </w:rPr>
        <w:t>Подрядчик</w:t>
      </w:r>
      <w:r w:rsidR="00002D11">
        <w:rPr>
          <w:rFonts w:ascii="PT Astra Serif" w:hAnsi="PT Astra Serif"/>
          <w:sz w:val="24"/>
          <w:szCs w:val="24"/>
          <w:lang w:eastAsia="ru-RU"/>
        </w:rPr>
        <w:t>ом</w:t>
      </w:r>
      <w:r w:rsidRPr="00F5121B">
        <w:rPr>
          <w:rFonts w:ascii="PT Astra Serif" w:hAnsi="PT Astra Serif" w:cs="Times New Roman"/>
          <w:bCs/>
          <w:kern w:val="2"/>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002D11">
        <w:rPr>
          <w:rFonts w:ascii="PT Astra Serif" w:hAnsi="PT Astra Serif"/>
          <w:sz w:val="24"/>
          <w:szCs w:val="24"/>
          <w:lang w:eastAsia="ru-RU"/>
        </w:rPr>
        <w:t>Подрядчик</w:t>
      </w:r>
      <w:r w:rsidR="00002D11">
        <w:rPr>
          <w:rFonts w:ascii="PT Astra Serif" w:hAnsi="PT Astra Serif"/>
          <w:sz w:val="24"/>
          <w:szCs w:val="24"/>
          <w:lang w:eastAsia="ru-RU"/>
        </w:rPr>
        <w:t>ом</w:t>
      </w:r>
      <w:r w:rsidRPr="00F5121B">
        <w:rPr>
          <w:rFonts w:ascii="PT Astra Serif" w:hAnsi="PT Astra Serif" w:cs="Times New Roman"/>
          <w:bCs/>
          <w:kern w:val="2"/>
          <w:sz w:val="24"/>
          <w:szCs w:val="24"/>
        </w:rPr>
        <w:t xml:space="preserve"> обязательств, предусмотренных контрактом, </w:t>
      </w:r>
      <w:r w:rsidR="00F13ABA" w:rsidRPr="00F5121B">
        <w:rPr>
          <w:rFonts w:ascii="PT Astra Serif" w:hAnsi="PT Astra Serif" w:cs="Times New Roman"/>
          <w:bCs/>
          <w:kern w:val="2"/>
          <w:sz w:val="24"/>
          <w:szCs w:val="24"/>
        </w:rPr>
        <w:lastRenderedPageBreak/>
        <w:t>М</w:t>
      </w:r>
      <w:r w:rsidRPr="00F5121B">
        <w:rPr>
          <w:rFonts w:ascii="PT Astra Serif" w:hAnsi="PT Astra Serif" w:cs="Times New Roman"/>
          <w:bCs/>
          <w:kern w:val="2"/>
          <w:sz w:val="24"/>
          <w:szCs w:val="24"/>
        </w:rPr>
        <w:t>униципальный заказчик напр</w:t>
      </w:r>
      <w:r w:rsidR="00002D11">
        <w:rPr>
          <w:rFonts w:ascii="PT Astra Serif" w:hAnsi="PT Astra Serif" w:cs="Times New Roman"/>
          <w:bCs/>
          <w:kern w:val="2"/>
          <w:sz w:val="24"/>
          <w:szCs w:val="24"/>
        </w:rPr>
        <w:t xml:space="preserve">авляет </w:t>
      </w:r>
      <w:r w:rsidR="00002D11" w:rsidRPr="00002D11">
        <w:rPr>
          <w:rFonts w:ascii="PT Astra Serif" w:hAnsi="PT Astra Serif" w:cs="Times New Roman"/>
          <w:bCs/>
          <w:kern w:val="2"/>
          <w:sz w:val="24"/>
          <w:szCs w:val="24"/>
        </w:rPr>
        <w:t>Подрядчик</w:t>
      </w:r>
      <w:r w:rsidR="00002D11">
        <w:rPr>
          <w:rFonts w:ascii="PT Astra Serif" w:hAnsi="PT Astra Serif" w:cs="Times New Roman"/>
          <w:bCs/>
          <w:kern w:val="2"/>
          <w:sz w:val="24"/>
          <w:szCs w:val="24"/>
        </w:rPr>
        <w:t>у</w:t>
      </w:r>
      <w:r w:rsidRPr="00F5121B">
        <w:rPr>
          <w:rFonts w:ascii="PT Astra Serif" w:hAnsi="PT Astra Serif" w:cs="Times New Roman"/>
          <w:bCs/>
          <w:kern w:val="2"/>
          <w:sz w:val="24"/>
          <w:szCs w:val="24"/>
        </w:rPr>
        <w:t xml:space="preserve"> требование об уплате неустоек (штрафов, пеней).</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cs="Times New Roman"/>
          <w:bCs/>
          <w:kern w:val="2"/>
          <w:sz w:val="24"/>
          <w:szCs w:val="24"/>
        </w:rPr>
        <w:t>Пеня начисляется за каждый</w:t>
      </w:r>
      <w:r w:rsidRPr="00F5121B">
        <w:rPr>
          <w:rFonts w:ascii="PT Astra Serif" w:hAnsi="PT Astra Serif"/>
          <w:bCs/>
          <w:kern w:val="2"/>
          <w:sz w:val="24"/>
          <w:szCs w:val="24"/>
        </w:rPr>
        <w:t xml:space="preserve"> день пр</w:t>
      </w:r>
      <w:r w:rsidR="00002D11">
        <w:rPr>
          <w:rFonts w:ascii="PT Astra Serif" w:hAnsi="PT Astra Serif"/>
          <w:bCs/>
          <w:kern w:val="2"/>
          <w:sz w:val="24"/>
          <w:szCs w:val="24"/>
        </w:rPr>
        <w:t>осрочки исполнения Подрядчиком</w:t>
      </w:r>
      <w:r w:rsidRPr="00F5121B">
        <w:rPr>
          <w:rFonts w:ascii="PT Astra Serif" w:hAnsi="PT Astra Serif"/>
          <w:bCs/>
          <w:kern w:val="2"/>
          <w:sz w:val="24"/>
          <w:szCs w:val="24"/>
        </w:rPr>
        <w:t xml:space="preserve">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w:t>
      </w:r>
      <w:r w:rsidR="00002D11">
        <w:rPr>
          <w:rFonts w:ascii="PT Astra Serif" w:hAnsi="PT Astra Serif"/>
          <w:bCs/>
          <w:kern w:val="2"/>
          <w:sz w:val="24"/>
          <w:szCs w:val="24"/>
        </w:rPr>
        <w:t>чески исполненных П</w:t>
      </w:r>
      <w:r w:rsidRPr="00F5121B">
        <w:rPr>
          <w:rFonts w:ascii="PT Astra Serif" w:hAnsi="PT Astra Serif"/>
          <w:bCs/>
          <w:kern w:val="2"/>
          <w:sz w:val="24"/>
          <w:szCs w:val="24"/>
        </w:rPr>
        <w:t>одр</w:t>
      </w:r>
      <w:r w:rsidR="00002D11">
        <w:rPr>
          <w:rFonts w:ascii="PT Astra Serif" w:hAnsi="PT Astra Serif"/>
          <w:bCs/>
          <w:kern w:val="2"/>
          <w:sz w:val="24"/>
          <w:szCs w:val="24"/>
        </w:rPr>
        <w:t>ядчиком</w:t>
      </w:r>
      <w:r w:rsidRPr="00F5121B">
        <w:rPr>
          <w:rFonts w:ascii="PT Astra Serif" w:hAnsi="PT Astra Serif"/>
          <w:bCs/>
          <w:kern w:val="2"/>
          <w:sz w:val="24"/>
          <w:szCs w:val="24"/>
        </w:rPr>
        <w:t>.</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8.3.  В случае просрочки ис</w:t>
      </w:r>
      <w:r w:rsidR="00F13ABA" w:rsidRPr="00F5121B">
        <w:rPr>
          <w:rFonts w:ascii="PT Astra Serif" w:hAnsi="PT Astra Serif"/>
          <w:bCs/>
          <w:kern w:val="2"/>
          <w:sz w:val="24"/>
          <w:szCs w:val="24"/>
        </w:rPr>
        <w:t>полнения М</w:t>
      </w:r>
      <w:r w:rsidRPr="00F5121B">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F5121B">
        <w:rPr>
          <w:rFonts w:ascii="PT Astra Serif" w:hAnsi="PT Astra Serif"/>
          <w:bCs/>
          <w:kern w:val="2"/>
          <w:sz w:val="24"/>
          <w:szCs w:val="24"/>
        </w:rPr>
        <w:t>я или ненадлежащего исполнения М</w:t>
      </w:r>
      <w:r w:rsidRPr="00F5121B">
        <w:rPr>
          <w:rFonts w:ascii="PT Astra Serif" w:hAnsi="PT Astra Serif"/>
          <w:bCs/>
          <w:kern w:val="2"/>
          <w:sz w:val="24"/>
          <w:szCs w:val="24"/>
        </w:rPr>
        <w:t>униципальным заказчиком обязательств, предусмотренных контракто</w:t>
      </w:r>
      <w:r w:rsidR="00002D11">
        <w:rPr>
          <w:rFonts w:ascii="PT Astra Serif" w:hAnsi="PT Astra Serif"/>
          <w:bCs/>
          <w:kern w:val="2"/>
          <w:sz w:val="24"/>
          <w:szCs w:val="24"/>
        </w:rPr>
        <w:t>м, Подрядчик</w:t>
      </w:r>
      <w:r w:rsidRPr="00F5121B">
        <w:rPr>
          <w:rFonts w:ascii="PT Astra Serif" w:hAnsi="PT Astra Serif"/>
          <w:bCs/>
          <w:kern w:val="2"/>
          <w:sz w:val="24"/>
          <w:szCs w:val="24"/>
        </w:rPr>
        <w:t xml:space="preserve"> вправе потребовать уплаты неустоек (штрафов, пеней). </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D5C4B" w:rsidRPr="001D5C4B" w:rsidRDefault="00436D40" w:rsidP="001D5C4B">
      <w:pPr>
        <w:spacing w:after="0" w:line="240" w:lineRule="auto"/>
        <w:jc w:val="both"/>
        <w:rPr>
          <w:rFonts w:ascii="PT Astra Serif" w:hAnsi="PT Astra Serif"/>
          <w:sz w:val="24"/>
          <w:szCs w:val="24"/>
        </w:rPr>
      </w:pPr>
      <w:r w:rsidRPr="001D5C4B">
        <w:rPr>
          <w:rFonts w:ascii="PT Astra Serif" w:hAnsi="PT Astra Serif"/>
          <w:bCs/>
          <w:kern w:val="2"/>
          <w:sz w:val="24"/>
          <w:szCs w:val="24"/>
        </w:rPr>
        <w:t xml:space="preserve">8.4. </w:t>
      </w:r>
      <w:proofErr w:type="gramStart"/>
      <w:r w:rsidR="001D5C4B" w:rsidRPr="001D5C4B">
        <w:rPr>
          <w:rFonts w:ascii="PT Astra Serif" w:hAnsi="PT Astra Serif"/>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w:t>
      </w:r>
      <w:r w:rsidR="00002D11">
        <w:rPr>
          <w:rFonts w:ascii="PT Astra Serif" w:hAnsi="PT Astra Serif"/>
          <w:sz w:val="24"/>
          <w:szCs w:val="24"/>
        </w:rPr>
        <w:t>жащего исполнения Подрядчиком</w:t>
      </w:r>
      <w:r w:rsidR="001D5C4B" w:rsidRPr="001D5C4B">
        <w:rPr>
          <w:rFonts w:ascii="PT Astra Serif" w:hAnsi="PT Astra Serif"/>
          <w:sz w:val="24"/>
          <w:szCs w:val="24"/>
        </w:rPr>
        <w:t xml:space="preserve"> обязательств, предусмотренных контрактом (за исключением просрочки исполнения обязате</w:t>
      </w:r>
      <w:r w:rsidR="00002D11">
        <w:rPr>
          <w:rFonts w:ascii="PT Astra Serif" w:hAnsi="PT Astra Serif"/>
          <w:sz w:val="24"/>
          <w:szCs w:val="24"/>
        </w:rPr>
        <w:t>льств заказчиком, Подрядчиком</w:t>
      </w:r>
      <w:r w:rsidR="001D5C4B" w:rsidRPr="001D5C4B">
        <w:rPr>
          <w:rFonts w:ascii="PT Astra Serif" w:hAnsi="PT Astra Serif"/>
          <w:sz w:val="24"/>
          <w:szCs w:val="24"/>
        </w:rPr>
        <w:t>, о внесении изменений в постановление Правительства Российской Федерации от 15 мая 2017 г. N 570 и признании</w:t>
      </w:r>
      <w:proofErr w:type="gramEnd"/>
      <w:r w:rsidR="001D5C4B" w:rsidRPr="001D5C4B">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1D5C4B">
        <w:rPr>
          <w:rFonts w:ascii="PT Astra Serif" w:hAnsi="PT Astra Serif"/>
          <w:bCs/>
          <w:kern w:val="2"/>
          <w:sz w:val="24"/>
          <w:szCs w:val="24"/>
        </w:rPr>
        <w:t>8.4.1. За каждый факт неисполнения или ненадле</w:t>
      </w:r>
      <w:r w:rsidR="00002D11">
        <w:rPr>
          <w:rFonts w:ascii="PT Astra Serif" w:hAnsi="PT Astra Serif"/>
          <w:bCs/>
          <w:kern w:val="2"/>
          <w:sz w:val="24"/>
          <w:szCs w:val="24"/>
        </w:rPr>
        <w:t>жащего исполнения Подрядчиком</w:t>
      </w:r>
      <w:r w:rsidRPr="001D5C4B">
        <w:rPr>
          <w:rFonts w:ascii="PT Astra Serif" w:hAnsi="PT Astra Serif"/>
          <w:bCs/>
          <w:kern w:val="2"/>
          <w:sz w:val="24"/>
          <w:szCs w:val="24"/>
        </w:rPr>
        <w:t xml:space="preserve"> обязательств, предусмотренных контрактом, за исключением просрочки исполнения обязательств </w:t>
      </w:r>
      <w:r w:rsidRPr="00F5121B">
        <w:rPr>
          <w:rFonts w:ascii="PT Astra Serif" w:hAnsi="PT Astra Serif"/>
          <w:bCs/>
          <w:kern w:val="2"/>
          <w:sz w:val="24"/>
          <w:szCs w:val="24"/>
        </w:rPr>
        <w:t>(в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8.4.2. За каждый факт неисполнения или ненадле</w:t>
      </w:r>
      <w:r w:rsidR="00002D11">
        <w:rPr>
          <w:rFonts w:ascii="PT Astra Serif" w:hAnsi="PT Astra Serif"/>
          <w:bCs/>
          <w:kern w:val="2"/>
          <w:sz w:val="24"/>
          <w:szCs w:val="24"/>
        </w:rPr>
        <w:t>жащего исполнения Подрядчиком</w:t>
      </w:r>
      <w:r w:rsidRPr="00F5121B">
        <w:rPr>
          <w:rFonts w:ascii="PT Astra Serif" w:hAnsi="PT Astra Serif"/>
          <w:bCs/>
          <w:kern w:val="2"/>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а) 1000 рублей, если цена контракта не превышает 3 млн. рублей;</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Общая сумма начисленных штрафов за неисполнение или ненадл</w:t>
      </w:r>
      <w:r w:rsidR="00002D11">
        <w:rPr>
          <w:rFonts w:ascii="PT Astra Serif" w:hAnsi="PT Astra Serif"/>
          <w:bCs/>
          <w:kern w:val="2"/>
          <w:sz w:val="24"/>
          <w:szCs w:val="24"/>
        </w:rPr>
        <w:t>ежащее исполнение Подрядчиком</w:t>
      </w:r>
      <w:r w:rsidRPr="00F5121B">
        <w:rPr>
          <w:rFonts w:ascii="PT Astra Serif" w:hAnsi="PT Astra Serif"/>
          <w:bCs/>
          <w:kern w:val="2"/>
          <w:sz w:val="24"/>
          <w:szCs w:val="24"/>
        </w:rPr>
        <w:t xml:space="preserve"> обязательств, предусмотренных контрактом, не может превышать цену контракта.</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 xml:space="preserve">8.4.3. За каждый факт неисполнения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а) 1000 рублей, если цена контракта не превышает 3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 xml:space="preserve">Общая сумма начисленных штрафов за ненадлежащее исполнение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F5121B" w:rsidRDefault="00EA3C62" w:rsidP="00EA3C62">
      <w:pPr>
        <w:tabs>
          <w:tab w:val="left" w:pos="426"/>
        </w:tabs>
        <w:spacing w:after="0"/>
        <w:jc w:val="both"/>
        <w:rPr>
          <w:rFonts w:ascii="PT Astra Serif" w:hAnsi="PT Astra Serif"/>
          <w:bCs/>
          <w:kern w:val="2"/>
          <w:sz w:val="24"/>
          <w:szCs w:val="24"/>
        </w:rPr>
      </w:pPr>
      <w:r w:rsidRPr="00F5121B">
        <w:rPr>
          <w:rFonts w:ascii="PT Astra Serif" w:hAnsi="PT Astra Serif"/>
          <w:bCs/>
          <w:kern w:val="2"/>
          <w:sz w:val="24"/>
          <w:szCs w:val="24"/>
        </w:rPr>
        <w:t xml:space="preserve">8.4.4. </w:t>
      </w:r>
      <w:proofErr w:type="gramStart"/>
      <w:r w:rsidRPr="00F5121B">
        <w:rPr>
          <w:rFonts w:ascii="PT Astra Serif" w:hAnsi="PT Astra Serif"/>
          <w:bCs/>
          <w:kern w:val="2"/>
          <w:sz w:val="24"/>
          <w:szCs w:val="24"/>
        </w:rPr>
        <w:t>За каждый факт неисполнения или ненадлежаще</w:t>
      </w:r>
      <w:r w:rsidR="00002D11">
        <w:rPr>
          <w:rFonts w:ascii="PT Astra Serif" w:hAnsi="PT Astra Serif"/>
          <w:bCs/>
          <w:kern w:val="2"/>
          <w:sz w:val="24"/>
          <w:szCs w:val="24"/>
        </w:rPr>
        <w:t>го исполнения Подрядчиком</w:t>
      </w:r>
      <w:r w:rsidRPr="00F5121B">
        <w:rPr>
          <w:rFonts w:ascii="PT Astra Serif" w:hAnsi="PT Astra Serif"/>
          <w:bCs/>
          <w:kern w:val="2"/>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F5121B" w:rsidRDefault="00EA3C62" w:rsidP="00EA3C62">
      <w:pPr>
        <w:widowControl w:val="0"/>
        <w:autoSpaceDE w:val="0"/>
        <w:autoSpaceDN w:val="0"/>
        <w:adjustRightInd w:val="0"/>
        <w:spacing w:after="0"/>
        <w:jc w:val="both"/>
        <w:rPr>
          <w:rFonts w:ascii="PT Astra Serif" w:hAnsi="PT Astra Serif"/>
          <w:bCs/>
          <w:kern w:val="2"/>
          <w:sz w:val="24"/>
          <w:szCs w:val="24"/>
        </w:rPr>
      </w:pPr>
      <w:r w:rsidRPr="00F5121B">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EA3C62" w:rsidRPr="00F5121B" w:rsidRDefault="00EA3C62" w:rsidP="00EA3C62">
      <w:pPr>
        <w:widowControl w:val="0"/>
        <w:autoSpaceDE w:val="0"/>
        <w:autoSpaceDN w:val="0"/>
        <w:adjustRightInd w:val="0"/>
        <w:spacing w:after="0"/>
        <w:jc w:val="both"/>
        <w:rPr>
          <w:rFonts w:ascii="PT Astra Serif" w:hAnsi="PT Astra Serif"/>
          <w:bCs/>
          <w:kern w:val="2"/>
          <w:sz w:val="24"/>
          <w:szCs w:val="24"/>
        </w:rPr>
      </w:pPr>
      <w:r w:rsidRPr="00F5121B">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10 процентов цены контракта, если цена контракта не превышает 3 млн. рублей;</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8.5. Требование об уплате неустоек (штрафов, пеней) считается реализованным по истечении 2 дней</w:t>
      </w:r>
      <w:r w:rsidR="00002D11">
        <w:rPr>
          <w:rFonts w:ascii="PT Astra Serif" w:hAnsi="PT Astra Serif"/>
          <w:bCs/>
          <w:kern w:val="2"/>
          <w:sz w:val="24"/>
          <w:szCs w:val="24"/>
        </w:rPr>
        <w:t xml:space="preserve"> </w:t>
      </w:r>
      <w:proofErr w:type="gramStart"/>
      <w:r w:rsidR="00002D11">
        <w:rPr>
          <w:rFonts w:ascii="PT Astra Serif" w:hAnsi="PT Astra Serif"/>
          <w:bCs/>
          <w:kern w:val="2"/>
          <w:sz w:val="24"/>
          <w:szCs w:val="24"/>
        </w:rPr>
        <w:t>с даты получения</w:t>
      </w:r>
      <w:proofErr w:type="gramEnd"/>
      <w:r w:rsidR="00002D11">
        <w:rPr>
          <w:rFonts w:ascii="PT Astra Serif" w:hAnsi="PT Astra Serif"/>
          <w:bCs/>
          <w:kern w:val="2"/>
          <w:sz w:val="24"/>
          <w:szCs w:val="24"/>
        </w:rPr>
        <w:t xml:space="preserve">  Подрядчиком</w:t>
      </w:r>
      <w:r w:rsidRPr="00F5121B">
        <w:rPr>
          <w:rFonts w:ascii="PT Astra Serif" w:hAnsi="PT Astra Serif"/>
          <w:bCs/>
          <w:kern w:val="2"/>
          <w:sz w:val="24"/>
          <w:szCs w:val="24"/>
        </w:rPr>
        <w:t xml:space="preserve">  данного требования при отсутствии мотивированного обоснован</w:t>
      </w:r>
      <w:r w:rsidR="00002D11">
        <w:rPr>
          <w:rFonts w:ascii="PT Astra Serif" w:hAnsi="PT Astra Serif"/>
          <w:bCs/>
          <w:kern w:val="2"/>
          <w:sz w:val="24"/>
          <w:szCs w:val="24"/>
        </w:rPr>
        <w:t>ия отсутствия вины Подрядчика</w:t>
      </w:r>
      <w:r w:rsidRPr="00F5121B">
        <w:rPr>
          <w:rFonts w:ascii="PT Astra Serif" w:hAnsi="PT Astra Serif"/>
          <w:bCs/>
          <w:kern w:val="2"/>
          <w:sz w:val="24"/>
          <w:szCs w:val="24"/>
        </w:rPr>
        <w:t xml:space="preserve">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8.8. Муниципальный заказчик вправе учитыв</w:t>
      </w:r>
      <w:r w:rsidR="00F049AA">
        <w:rPr>
          <w:rFonts w:ascii="PT Astra Serif" w:hAnsi="PT Astra Serif"/>
          <w:bCs/>
          <w:kern w:val="2"/>
          <w:sz w:val="24"/>
          <w:szCs w:val="24"/>
        </w:rPr>
        <w:t>ать при расчете с П</w:t>
      </w:r>
      <w:r w:rsidRPr="00F5121B">
        <w:rPr>
          <w:rFonts w:ascii="PT Astra Serif" w:hAnsi="PT Astra Serif"/>
          <w:bCs/>
          <w:kern w:val="2"/>
          <w:sz w:val="24"/>
          <w:szCs w:val="24"/>
        </w:rPr>
        <w:t>одря</w:t>
      </w:r>
      <w:r w:rsidR="00F049AA">
        <w:rPr>
          <w:rFonts w:ascii="PT Astra Serif" w:hAnsi="PT Astra Serif"/>
          <w:bCs/>
          <w:kern w:val="2"/>
          <w:sz w:val="24"/>
          <w:szCs w:val="24"/>
        </w:rPr>
        <w:t>дчиком</w:t>
      </w:r>
      <w:r w:rsidRPr="00F5121B">
        <w:rPr>
          <w:rFonts w:ascii="PT Astra Serif" w:hAnsi="PT Astra Serif"/>
          <w:bCs/>
          <w:kern w:val="2"/>
          <w:sz w:val="24"/>
          <w:szCs w:val="24"/>
        </w:rPr>
        <w:t xml:space="preserve"> (вычитать из цены Контракта) сумму в виде неустойки (штрафа, пени)</w:t>
      </w:r>
      <w:r w:rsidR="0097487F">
        <w:rPr>
          <w:rFonts w:ascii="PT Astra Serif" w:hAnsi="PT Astra Serif"/>
          <w:bCs/>
          <w:kern w:val="2"/>
          <w:sz w:val="24"/>
          <w:szCs w:val="24"/>
        </w:rPr>
        <w:t>, подлежащую уплате подрядчику</w:t>
      </w:r>
      <w:r w:rsidRPr="00F5121B">
        <w:rPr>
          <w:rFonts w:ascii="PT Astra Serif" w:hAnsi="PT Astra Serif"/>
          <w:bCs/>
          <w:kern w:val="2"/>
          <w:sz w:val="24"/>
          <w:szCs w:val="24"/>
        </w:rPr>
        <w:t xml:space="preserve">  за неисполнение (ненадлежащее исполнение) обязательств, предусмотрен</w:t>
      </w:r>
      <w:r w:rsidR="0097487F">
        <w:rPr>
          <w:rFonts w:ascii="PT Astra Serif" w:hAnsi="PT Astra Serif"/>
          <w:bCs/>
          <w:kern w:val="2"/>
          <w:sz w:val="24"/>
          <w:szCs w:val="24"/>
        </w:rPr>
        <w:t xml:space="preserve">ных Контрактом, если </w:t>
      </w:r>
      <w:r w:rsidRPr="00F5121B">
        <w:rPr>
          <w:rFonts w:ascii="PT Astra Serif" w:hAnsi="PT Astra Serif"/>
          <w:bCs/>
          <w:kern w:val="2"/>
          <w:sz w:val="24"/>
          <w:szCs w:val="24"/>
        </w:rPr>
        <w:t>подрядчик не докажет, что неисполнение (ненадлежащее исполнение) обязатель</w:t>
      </w:r>
      <w:proofErr w:type="gramStart"/>
      <w:r w:rsidRPr="00F5121B">
        <w:rPr>
          <w:rFonts w:ascii="PT Astra Serif" w:hAnsi="PT Astra Serif"/>
          <w:bCs/>
          <w:kern w:val="2"/>
          <w:sz w:val="24"/>
          <w:szCs w:val="24"/>
        </w:rPr>
        <w:t>ств пр</w:t>
      </w:r>
      <w:proofErr w:type="gramEnd"/>
      <w:r w:rsidRPr="00F5121B">
        <w:rPr>
          <w:rFonts w:ascii="PT Astra Serif" w:hAnsi="PT Astra Serif"/>
          <w:bCs/>
          <w:kern w:val="2"/>
          <w:sz w:val="24"/>
          <w:szCs w:val="24"/>
        </w:rPr>
        <w:t>оизошло вследствие непреодолимой силы или по вине другой Стороны.</w:t>
      </w:r>
    </w:p>
    <w:p w:rsidR="00436D40"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8.9. В сл</w:t>
      </w:r>
      <w:r w:rsidR="00F049AA">
        <w:rPr>
          <w:rFonts w:ascii="PT Astra Serif" w:hAnsi="PT Astra Serif"/>
          <w:bCs/>
          <w:kern w:val="2"/>
          <w:sz w:val="24"/>
          <w:szCs w:val="24"/>
        </w:rPr>
        <w:t>учае неисполнения Подрядчиком</w:t>
      </w:r>
      <w:r w:rsidRPr="00F5121B">
        <w:rPr>
          <w:rFonts w:ascii="PT Astra Serif" w:hAnsi="PT Astra Serif"/>
          <w:bCs/>
          <w:kern w:val="2"/>
          <w:sz w:val="24"/>
          <w:szCs w:val="24"/>
        </w:rPr>
        <w:t xml:space="preserve">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044D1D" w:rsidRDefault="00044D1D" w:rsidP="00044D1D">
      <w:pPr>
        <w:tabs>
          <w:tab w:val="left" w:pos="426"/>
        </w:tabs>
        <w:spacing w:after="0" w:line="240" w:lineRule="auto"/>
        <w:jc w:val="both"/>
        <w:rPr>
          <w:rFonts w:ascii="PT Astra Serif" w:hAnsi="PT Astra Serif"/>
          <w:bCs/>
          <w:kern w:val="2"/>
          <w:sz w:val="24"/>
          <w:szCs w:val="24"/>
        </w:rPr>
      </w:pPr>
      <w:r w:rsidRPr="00044D1D">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w:t>
      </w:r>
      <w:r w:rsidR="00F049AA">
        <w:rPr>
          <w:rFonts w:ascii="PT Astra Serif" w:hAnsi="PT Astra Serif"/>
          <w:bCs/>
          <w:kern w:val="2"/>
          <w:sz w:val="24"/>
          <w:szCs w:val="24"/>
        </w:rPr>
        <w:t>вязи с нарушением Подрядчиком</w:t>
      </w:r>
      <w:r w:rsidRPr="00044D1D">
        <w:rPr>
          <w:rFonts w:ascii="PT Astra Serif" w:hAnsi="PT Astra Serif"/>
          <w:bCs/>
          <w:kern w:val="2"/>
          <w:sz w:val="24"/>
          <w:szCs w:val="24"/>
        </w:rPr>
        <w:t xml:space="preserve">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sidR="00F049AA">
        <w:rPr>
          <w:rFonts w:ascii="PT Astra Serif" w:hAnsi="PT Astra Serif"/>
          <w:bCs/>
          <w:kern w:val="2"/>
          <w:sz w:val="24"/>
          <w:szCs w:val="24"/>
        </w:rPr>
        <w:t>заказчика, подрядчика</w:t>
      </w:r>
      <w:r w:rsidRPr="00044D1D">
        <w:rPr>
          <w:rFonts w:ascii="PT Astra Serif" w:hAnsi="PT Astra Serif"/>
          <w:bCs/>
          <w:kern w:val="2"/>
          <w:sz w:val="24"/>
          <w:szCs w:val="24"/>
        </w:rPr>
        <w:t>, и размещаются в единой информационной системе без размещения на официальном сайте.</w:t>
      </w:r>
    </w:p>
    <w:p w:rsidR="001D5C4B" w:rsidRPr="00F1545F" w:rsidRDefault="001D5C4B" w:rsidP="001D5C4B">
      <w:pPr>
        <w:tabs>
          <w:tab w:val="left" w:pos="426"/>
        </w:tabs>
        <w:spacing w:after="0" w:line="240" w:lineRule="auto"/>
        <w:ind w:right="396"/>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Муниципальный заказчик вправе удержать су</w:t>
      </w:r>
      <w:r w:rsidR="00F049AA">
        <w:rPr>
          <w:rFonts w:ascii="PT Astra Serif" w:hAnsi="PT Astra Serif"/>
          <w:bCs/>
          <w:sz w:val="24"/>
          <w:szCs w:val="24"/>
        </w:rPr>
        <w:t>мму неисполненных Подрядчиком</w:t>
      </w:r>
      <w:r w:rsidRPr="005E12FF">
        <w:rPr>
          <w:rFonts w:ascii="PT Astra Serif" w:hAnsi="PT Astra Serif"/>
          <w:bCs/>
          <w:sz w:val="24"/>
          <w:szCs w:val="24"/>
        </w:rPr>
        <w:t xml:space="preserve"> требований об уплате неустоек (штрафов, пеней), предъявленных заказчиком в соответствии с законом №44-ФЗ, из суммы, </w:t>
      </w:r>
      <w:r w:rsidR="00F049AA">
        <w:rPr>
          <w:rFonts w:ascii="PT Astra Serif" w:hAnsi="PT Astra Serif"/>
          <w:bCs/>
          <w:sz w:val="24"/>
          <w:szCs w:val="24"/>
        </w:rPr>
        <w:t>подлежащей оплате Подрядчику</w:t>
      </w:r>
      <w:r w:rsidRPr="005E12FF">
        <w:rPr>
          <w:rFonts w:ascii="PT Astra Serif" w:hAnsi="PT Astra Serif"/>
          <w:bCs/>
          <w:sz w:val="24"/>
          <w:szCs w:val="24"/>
        </w:rPr>
        <w:t xml:space="preserve"> по настоящему контракту.</w:t>
      </w:r>
    </w:p>
    <w:p w:rsidR="001D5C4B" w:rsidRPr="00044D1D" w:rsidRDefault="001D5C4B" w:rsidP="00044D1D">
      <w:pPr>
        <w:tabs>
          <w:tab w:val="left" w:pos="426"/>
        </w:tabs>
        <w:spacing w:after="0" w:line="240" w:lineRule="auto"/>
        <w:jc w:val="both"/>
        <w:rPr>
          <w:rFonts w:ascii="PT Astra Serif" w:hAnsi="PT Astra Serif"/>
          <w:bCs/>
          <w:kern w:val="2"/>
          <w:sz w:val="24"/>
          <w:szCs w:val="24"/>
        </w:rPr>
      </w:pPr>
    </w:p>
    <w:p w:rsidR="00380EDA" w:rsidRPr="00E255D8" w:rsidRDefault="00380EDA" w:rsidP="00380EDA">
      <w:pPr>
        <w:suppressAutoHyphens/>
        <w:autoSpaceDE w:val="0"/>
        <w:autoSpaceDN w:val="0"/>
        <w:adjustRightInd w:val="0"/>
        <w:spacing w:after="0" w:line="240" w:lineRule="auto"/>
        <w:ind w:right="396"/>
        <w:contextualSpacing/>
        <w:jc w:val="center"/>
        <w:rPr>
          <w:rFonts w:ascii="PT Astra Serif" w:hAnsi="PT Astra Serif"/>
          <w:b/>
          <w:sz w:val="24"/>
          <w:szCs w:val="24"/>
        </w:rPr>
      </w:pPr>
      <w:r>
        <w:rPr>
          <w:rFonts w:ascii="PT Astra Serif" w:hAnsi="PT Astra Serif"/>
          <w:b/>
          <w:sz w:val="24"/>
          <w:szCs w:val="24"/>
        </w:rPr>
        <w:t xml:space="preserve">9. </w:t>
      </w:r>
      <w:r w:rsidRPr="00E255D8">
        <w:rPr>
          <w:rFonts w:ascii="PT Astra Serif" w:hAnsi="PT Astra Serif"/>
          <w:b/>
          <w:sz w:val="24"/>
          <w:szCs w:val="24"/>
        </w:rPr>
        <w:t>Изменение контракта</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80EDA" w:rsidRPr="00E255D8" w:rsidRDefault="00380EDA" w:rsidP="00380EDA">
      <w:pPr>
        <w:autoSpaceDE w:val="0"/>
        <w:autoSpaceDN w:val="0"/>
        <w:adjustRightInd w:val="0"/>
        <w:spacing w:after="0"/>
        <w:ind w:right="396"/>
        <w:jc w:val="both"/>
        <w:rPr>
          <w:rFonts w:ascii="PT Astra Serif" w:hAnsi="PT Astra Serif"/>
          <w:sz w:val="24"/>
          <w:szCs w:val="24"/>
        </w:rPr>
      </w:pPr>
      <w:bookmarkStart w:id="9"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380EDA" w:rsidRPr="00E255D8" w:rsidRDefault="00380EDA" w:rsidP="00380EDA">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w:t>
      </w:r>
      <w:r w:rsidRPr="00E255D8">
        <w:rPr>
          <w:rFonts w:ascii="PT Astra Serif" w:hAnsi="PT Astra Serif"/>
          <w:sz w:val="24"/>
          <w:szCs w:val="24"/>
          <w:shd w:val="clear" w:color="auto" w:fill="FFFFFF"/>
        </w:rPr>
        <w:lastRenderedPageBreak/>
        <w:t xml:space="preserve">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18"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80EDA" w:rsidRDefault="00380EDA" w:rsidP="00380EDA">
      <w:pPr>
        <w:spacing w:after="0"/>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1D5C4B" w:rsidRPr="003372D7" w:rsidRDefault="001D5C4B" w:rsidP="001D5C4B">
      <w:pPr>
        <w:spacing w:after="0"/>
        <w:ind w:firstLine="284"/>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380EDA" w:rsidRPr="00E255D8" w:rsidRDefault="00380EDA" w:rsidP="00380EDA">
      <w:pPr>
        <w:spacing w:after="0"/>
        <w:ind w:right="396"/>
        <w:jc w:val="both"/>
        <w:rPr>
          <w:rFonts w:ascii="PT Astra Serif" w:hAnsi="PT Astra Serif"/>
          <w:sz w:val="24"/>
          <w:szCs w:val="24"/>
          <w:lang w:eastAsia="ar-SA"/>
        </w:rPr>
      </w:pPr>
      <w:r w:rsidRPr="00E255D8">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w:t>
      </w:r>
      <w:r w:rsidR="00F049AA">
        <w:rPr>
          <w:rFonts w:ascii="PT Astra Serif" w:hAnsi="PT Astra Serif"/>
          <w:sz w:val="24"/>
          <w:szCs w:val="24"/>
        </w:rPr>
        <w:t>овых обязательств Подрядчика</w:t>
      </w:r>
      <w:r w:rsidRPr="00E255D8">
        <w:rPr>
          <w:rFonts w:ascii="PT Astra Serif" w:hAnsi="PT Astra Serif"/>
          <w:sz w:val="24"/>
          <w:szCs w:val="24"/>
        </w:rPr>
        <w:t xml:space="preserve">,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При этом:</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380EDA" w:rsidRPr="00E255D8" w:rsidRDefault="00380EDA" w:rsidP="00380EDA">
      <w:pPr>
        <w:spacing w:after="0"/>
        <w:ind w:right="396"/>
        <w:jc w:val="both"/>
        <w:rPr>
          <w:rFonts w:ascii="PT Astra Serif" w:hAnsi="PT Astra Serif"/>
          <w:sz w:val="24"/>
          <w:szCs w:val="24"/>
        </w:rPr>
      </w:pPr>
      <w:proofErr w:type="gramStart"/>
      <w:r w:rsidRPr="00E255D8">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 xml:space="preserve">9.3. В случае уменьшения цены контракта </w:t>
      </w:r>
      <w:r w:rsidR="00F049AA">
        <w:rPr>
          <w:rFonts w:ascii="PT Astra Serif" w:hAnsi="PT Astra Serif"/>
          <w:sz w:val="24"/>
          <w:szCs w:val="24"/>
        </w:rPr>
        <w:t xml:space="preserve">заказчик возвращает подрядчику, </w:t>
      </w:r>
      <w:r w:rsidRPr="00E255D8">
        <w:rPr>
          <w:rFonts w:ascii="PT Astra Serif" w:hAnsi="PT Astra Serif"/>
          <w:sz w:val="24"/>
          <w:szCs w:val="24"/>
        </w:rPr>
        <w:t xml:space="preserve"> денежные средства в размере, пропорциональном размеру такого уменьшения цены контракта.</w:t>
      </w:r>
    </w:p>
    <w:p w:rsidR="00380EDA" w:rsidRPr="001D5C4B" w:rsidRDefault="00380EDA" w:rsidP="001D5C4B">
      <w:pPr>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w:t>
      </w:r>
      <w:r w:rsidRPr="001D5C4B">
        <w:rPr>
          <w:rFonts w:ascii="PT Astra Serif" w:hAnsi="PT Astra Serif"/>
          <w:sz w:val="24"/>
          <w:szCs w:val="24"/>
        </w:rPr>
        <w:t>заказчиком подрядчику  денежных средств, внесенных в качестве обеспечения исполнения контракта.</w:t>
      </w:r>
    </w:p>
    <w:p w:rsidR="00380EDA" w:rsidRPr="001D5C4B" w:rsidRDefault="00380EDA" w:rsidP="001D5C4B">
      <w:pPr>
        <w:widowControl w:val="0"/>
        <w:autoSpaceDE w:val="0"/>
        <w:spacing w:after="0" w:line="240" w:lineRule="auto"/>
        <w:ind w:right="397"/>
        <w:contextualSpacing/>
        <w:jc w:val="both"/>
        <w:rPr>
          <w:rFonts w:ascii="PT Astra Serif" w:eastAsia="Arial" w:hAnsi="PT Astra Serif"/>
          <w:sz w:val="24"/>
          <w:szCs w:val="24"/>
        </w:rPr>
      </w:pPr>
      <w:r w:rsidRPr="001D5C4B">
        <w:rPr>
          <w:rFonts w:ascii="PT Astra Serif" w:eastAsia="Arial" w:hAnsi="PT Astra Serif"/>
          <w:sz w:val="24"/>
          <w:szCs w:val="24"/>
        </w:rPr>
        <w:t xml:space="preserve">9.5. В случае наступления обстоятельств, которые предусмотрены </w:t>
      </w:r>
      <w:hyperlink r:id="rId19" w:anchor="Par10" w:history="1">
        <w:r w:rsidRPr="001D5C4B">
          <w:rPr>
            <w:rStyle w:val="aa"/>
            <w:rFonts w:ascii="PT Astra Serif" w:eastAsia="Arial" w:hAnsi="PT Astra Serif"/>
            <w:color w:val="auto"/>
            <w:sz w:val="24"/>
            <w:szCs w:val="24"/>
          </w:rPr>
          <w:t xml:space="preserve">частью 6 </w:t>
        </w:r>
      </w:hyperlink>
      <w:r w:rsidRPr="001D5C4B">
        <w:rPr>
          <w:rFonts w:ascii="PT Astra Serif" w:eastAsia="Arial" w:hAnsi="PT Astra Serif"/>
          <w:sz w:val="24"/>
          <w:szCs w:val="24"/>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w:t>
      </w:r>
      <w:r w:rsidRPr="001D5C4B">
        <w:rPr>
          <w:rFonts w:ascii="PT Astra Serif" w:eastAsia="Arial" w:hAnsi="PT Astra Serif"/>
          <w:sz w:val="24"/>
          <w:szCs w:val="24"/>
        </w:rPr>
        <w:lastRenderedPageBreak/>
        <w:t>необходимого для нормального жизнеобеспечения.</w:t>
      </w:r>
    </w:p>
    <w:p w:rsidR="00380EDA" w:rsidRPr="001D5C4B" w:rsidRDefault="00380EDA" w:rsidP="001D5C4B">
      <w:pPr>
        <w:widowControl w:val="0"/>
        <w:autoSpaceDE w:val="0"/>
        <w:spacing w:after="0" w:line="240" w:lineRule="auto"/>
        <w:ind w:right="397"/>
        <w:contextualSpacing/>
        <w:jc w:val="both"/>
        <w:rPr>
          <w:rFonts w:ascii="PT Astra Serif" w:eastAsia="Arial" w:hAnsi="PT Astra Serif"/>
          <w:sz w:val="24"/>
          <w:szCs w:val="24"/>
        </w:rPr>
      </w:pPr>
      <w:r w:rsidRPr="001D5C4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1D5C4B" w:rsidRPr="001D5C4B" w:rsidRDefault="00380EDA" w:rsidP="001D5C4B">
      <w:pPr>
        <w:widowControl w:val="0"/>
        <w:autoSpaceDE w:val="0"/>
        <w:spacing w:after="0" w:line="240" w:lineRule="auto"/>
        <w:ind w:right="397"/>
        <w:contextualSpacing/>
        <w:jc w:val="both"/>
        <w:rPr>
          <w:rFonts w:ascii="PT Astra Serif" w:hAnsi="PT Astra Serif"/>
          <w:sz w:val="24"/>
          <w:szCs w:val="24"/>
        </w:rPr>
      </w:pPr>
      <w:r w:rsidRPr="001D5C4B">
        <w:rPr>
          <w:rFonts w:ascii="PT Astra Serif" w:eastAsia="Arial" w:hAnsi="PT Astra Serif"/>
          <w:sz w:val="24"/>
          <w:szCs w:val="24"/>
        </w:rPr>
        <w:t xml:space="preserve">9.7. </w:t>
      </w:r>
      <w:proofErr w:type="gramStart"/>
      <w:r w:rsidR="001D5C4B" w:rsidRPr="001D5C4B">
        <w:rPr>
          <w:rFonts w:ascii="PT Astra Serif"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w:t>
      </w:r>
      <w:r w:rsidR="00F049AA">
        <w:rPr>
          <w:rFonts w:ascii="PT Astra Serif" w:hAnsi="PT Astra Serif"/>
          <w:sz w:val="24"/>
          <w:szCs w:val="24"/>
        </w:rPr>
        <w:t>ованию заказчика с подрядчиком</w:t>
      </w:r>
      <w:r w:rsidR="001D5C4B" w:rsidRPr="001D5C4B">
        <w:rPr>
          <w:rFonts w:ascii="PT Astra Serif" w:hAnsi="PT Astra Serif"/>
          <w:sz w:val="24"/>
          <w:szCs w:val="24"/>
        </w:rPr>
        <w:t xml:space="preserve">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w:t>
      </w:r>
      <w:proofErr w:type="gramEnd"/>
      <w:r w:rsidR="001D5C4B" w:rsidRPr="001D5C4B">
        <w:rPr>
          <w:rFonts w:ascii="PT Astra Serif" w:hAnsi="PT Astra Serif"/>
          <w:sz w:val="24"/>
          <w:szCs w:val="24"/>
        </w:rPr>
        <w:t xml:space="preserve">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380EDA" w:rsidRPr="001D5C4B" w:rsidRDefault="00380EDA" w:rsidP="001D5C4B">
      <w:pPr>
        <w:widowControl w:val="0"/>
        <w:autoSpaceDE w:val="0"/>
        <w:spacing w:after="0" w:line="240" w:lineRule="auto"/>
        <w:ind w:right="397"/>
        <w:contextualSpacing/>
        <w:jc w:val="both"/>
        <w:rPr>
          <w:rFonts w:ascii="PT Astra Serif" w:eastAsia="Arial" w:hAnsi="PT Astra Serif"/>
          <w:sz w:val="24"/>
          <w:szCs w:val="24"/>
        </w:rPr>
      </w:pPr>
      <w:r w:rsidRPr="001D5C4B">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w:t>
      </w:r>
    </w:p>
    <w:p w:rsidR="00380EDA" w:rsidRPr="00E255D8" w:rsidRDefault="00380EDA" w:rsidP="001D5C4B">
      <w:pPr>
        <w:pStyle w:val="a8"/>
        <w:widowControl w:val="0"/>
        <w:tabs>
          <w:tab w:val="left" w:pos="284"/>
          <w:tab w:val="left" w:pos="426"/>
        </w:tabs>
        <w:suppressAutoHyphens/>
        <w:autoSpaceDE w:val="0"/>
        <w:spacing w:after="0" w:line="240" w:lineRule="auto"/>
        <w:ind w:left="0" w:right="397"/>
        <w:jc w:val="both"/>
        <w:rPr>
          <w:rFonts w:ascii="PT Astra Serif" w:eastAsia="Arial" w:hAnsi="PT Astra Serif"/>
          <w:sz w:val="24"/>
          <w:szCs w:val="24"/>
        </w:rPr>
      </w:pPr>
      <w:r w:rsidRPr="001D5C4B">
        <w:rPr>
          <w:rFonts w:ascii="PT Astra Serif" w:eastAsia="Arial" w:hAnsi="PT Astra Serif"/>
          <w:sz w:val="24"/>
          <w:szCs w:val="24"/>
        </w:rPr>
        <w:t xml:space="preserve">9.9. Информация </w:t>
      </w:r>
      <w:r w:rsidRPr="00E255D8">
        <w:rPr>
          <w:rFonts w:ascii="PT Astra Serif" w:eastAsia="Arial" w:hAnsi="PT Astra Serif"/>
          <w:sz w:val="24"/>
          <w:szCs w:val="24"/>
        </w:rPr>
        <w:t>об изменении контракта размещается Муниципальным заказчиком в единой информационной системе в установленном порядке.</w:t>
      </w:r>
    </w:p>
    <w:p w:rsidR="00380EDA" w:rsidRPr="00E255D8" w:rsidRDefault="00380EDA" w:rsidP="00380EDA">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380EDA" w:rsidRPr="00E255D8" w:rsidRDefault="00380EDA" w:rsidP="00380EDA">
      <w:pPr>
        <w:widowControl w:val="0"/>
        <w:numPr>
          <w:ilvl w:val="0"/>
          <w:numId w:val="27"/>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015795" w:rsidRPr="00015795" w:rsidRDefault="00380EDA" w:rsidP="00380EDA">
      <w:pPr>
        <w:pStyle w:val="a8"/>
        <w:widowControl w:val="0"/>
        <w:numPr>
          <w:ilvl w:val="1"/>
          <w:numId w:val="28"/>
        </w:numPr>
        <w:suppressAutoHyphens/>
        <w:autoSpaceDE w:val="0"/>
        <w:autoSpaceDN w:val="0"/>
        <w:adjustRightInd w:val="0"/>
        <w:spacing w:after="0" w:line="240" w:lineRule="auto"/>
        <w:ind w:left="0" w:right="396" w:firstLine="0"/>
        <w:jc w:val="both"/>
        <w:rPr>
          <w:rFonts w:ascii="PT Astra Serif" w:eastAsia="Times New Roman" w:hAnsi="PT Astra Serif"/>
          <w:sz w:val="24"/>
          <w:szCs w:val="24"/>
        </w:rPr>
      </w:pPr>
      <w:r w:rsidRPr="00015795">
        <w:rPr>
          <w:rFonts w:ascii="PT Astra Serif" w:eastAsia="Arial" w:hAnsi="PT Astra Serif"/>
          <w:sz w:val="24"/>
          <w:szCs w:val="24"/>
          <w:lang w:eastAsia="ru-RU"/>
        </w:rPr>
        <w:t>Настоящий контра</w:t>
      </w:r>
      <w:proofErr w:type="gramStart"/>
      <w:r w:rsidRPr="00015795">
        <w:rPr>
          <w:rFonts w:ascii="PT Astra Serif" w:eastAsia="Arial" w:hAnsi="PT Astra Serif"/>
          <w:sz w:val="24"/>
          <w:szCs w:val="24"/>
          <w:lang w:eastAsia="ru-RU"/>
        </w:rPr>
        <w:t>кт вст</w:t>
      </w:r>
      <w:proofErr w:type="gramEnd"/>
      <w:r w:rsidRPr="00015795">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15795">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15795">
        <w:rPr>
          <w:rFonts w:ascii="PT Astra Serif" w:hAnsi="PT Astra Serif"/>
          <w:sz w:val="24"/>
          <w:szCs w:val="24"/>
        </w:rPr>
        <w:t>ств ст</w:t>
      </w:r>
      <w:proofErr w:type="gramEnd"/>
      <w:r w:rsidRPr="00015795">
        <w:rPr>
          <w:rFonts w:ascii="PT Astra Serif" w:hAnsi="PT Astra Serif"/>
          <w:sz w:val="24"/>
          <w:szCs w:val="24"/>
        </w:rPr>
        <w:t>орон по контракту.</w:t>
      </w:r>
      <w:r w:rsidRPr="00015795">
        <w:rPr>
          <w:rFonts w:ascii="PT Astra Serif" w:eastAsia="Arial" w:hAnsi="PT Astra Serif"/>
          <w:sz w:val="24"/>
          <w:szCs w:val="24"/>
          <w:lang w:eastAsia="ru-RU"/>
        </w:rPr>
        <w:t xml:space="preserve"> </w:t>
      </w:r>
    </w:p>
    <w:p w:rsidR="00380EDA" w:rsidRPr="00015795" w:rsidRDefault="00380EDA" w:rsidP="00015795">
      <w:pPr>
        <w:pStyle w:val="a8"/>
        <w:widowControl w:val="0"/>
        <w:suppressAutoHyphens/>
        <w:autoSpaceDE w:val="0"/>
        <w:autoSpaceDN w:val="0"/>
        <w:adjustRightInd w:val="0"/>
        <w:spacing w:after="0" w:line="240" w:lineRule="auto"/>
        <w:ind w:left="0" w:right="396"/>
        <w:jc w:val="both"/>
        <w:rPr>
          <w:rFonts w:ascii="PT Astra Serif" w:eastAsia="Times New Roman" w:hAnsi="PT Astra Serif"/>
          <w:sz w:val="24"/>
          <w:szCs w:val="24"/>
        </w:rPr>
      </w:pPr>
      <w:r w:rsidRPr="00015795">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80EDA" w:rsidRPr="00E255D8" w:rsidRDefault="00380EDA" w:rsidP="00380EDA">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380EDA" w:rsidRPr="00E255D8" w:rsidRDefault="00380EDA" w:rsidP="00380EDA">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380EDA" w:rsidRPr="00E255D8" w:rsidRDefault="00380EDA" w:rsidP="00380EDA">
      <w:pPr>
        <w:pStyle w:val="a8"/>
        <w:tabs>
          <w:tab w:val="left" w:pos="0"/>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380EDA" w:rsidRPr="00E255D8" w:rsidRDefault="00380EDA" w:rsidP="00380EDA">
      <w:pPr>
        <w:pStyle w:val="a8"/>
        <w:tabs>
          <w:tab w:val="left" w:pos="0"/>
          <w:tab w:val="left" w:pos="709"/>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lastRenderedPageBreak/>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380EDA" w:rsidRPr="00E255D8" w:rsidRDefault="00380EDA" w:rsidP="00380EDA">
      <w:pPr>
        <w:pStyle w:val="a8"/>
        <w:spacing w:after="0"/>
        <w:ind w:left="0" w:right="396"/>
        <w:jc w:val="both"/>
        <w:rPr>
          <w:rFonts w:ascii="PT Astra Serif" w:hAnsi="PT Astra Serif"/>
          <w:sz w:val="24"/>
          <w:szCs w:val="24"/>
        </w:rPr>
      </w:pPr>
      <w:r w:rsidRPr="00E255D8">
        <w:rPr>
          <w:rFonts w:ascii="PT Astra Serif" w:hAnsi="PT Astra Serif"/>
          <w:sz w:val="24"/>
          <w:szCs w:val="24"/>
        </w:rPr>
        <w:t xml:space="preserve">10.4. В случае принятия заказчиком предусмотренного </w:t>
      </w:r>
      <w:hyperlink r:id="rId20" w:history="1">
        <w:r w:rsidRPr="00E255D8">
          <w:rPr>
            <w:rStyle w:val="aa"/>
            <w:rFonts w:ascii="PT Astra Serif" w:hAnsi="PT Astra Serif"/>
            <w:color w:val="auto"/>
            <w:sz w:val="24"/>
            <w:szCs w:val="24"/>
          </w:rPr>
          <w:t>частью 9</w:t>
        </w:r>
      </w:hyperlink>
      <w:r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80EDA" w:rsidRPr="00E255D8" w:rsidRDefault="00380EDA" w:rsidP="00380EDA">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80EDA" w:rsidRPr="00E255D8" w:rsidRDefault="00380EDA" w:rsidP="00380EDA">
      <w:pPr>
        <w:pStyle w:val="s9"/>
        <w:spacing w:before="0" w:beforeAutospacing="0" w:after="0" w:afterAutospacing="0"/>
        <w:ind w:right="396"/>
        <w:jc w:val="both"/>
        <w:rPr>
          <w:rFonts w:ascii="PT Astra Serif" w:hAnsi="PT Astra Serif"/>
        </w:rPr>
      </w:pPr>
      <w:r w:rsidRPr="00E255D8">
        <w:rPr>
          <w:rFonts w:ascii="PT Astra Serif" w:hAnsi="PT Astra Serif"/>
        </w:rPr>
        <w:t>2</w:t>
      </w:r>
      <w:r w:rsidR="00F049AA">
        <w:rPr>
          <w:rFonts w:ascii="PT Astra Serif" w:hAnsi="PT Astra Serif"/>
        </w:rPr>
        <w:t xml:space="preserve">) датой поступления подрядчику </w:t>
      </w:r>
      <w:r w:rsidRPr="00E255D8">
        <w:rPr>
          <w:rFonts w:ascii="PT Astra Serif" w:hAnsi="PT Astra Serif"/>
        </w:rPr>
        <w:t>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w:t>
      </w:r>
      <w:r w:rsidR="00F049AA">
        <w:rPr>
          <w:rFonts w:ascii="PT Astra Serif" w:hAnsi="PT Astra Serif"/>
        </w:rPr>
        <w:t>й расположен подрядчик</w:t>
      </w:r>
      <w:r w:rsidRPr="00E255D8">
        <w:rPr>
          <w:rFonts w:ascii="PT Astra Serif" w:hAnsi="PT Astra Serif"/>
        </w:rPr>
        <w:t>;</w:t>
      </w:r>
    </w:p>
    <w:p w:rsidR="00380EDA" w:rsidRPr="00E255D8" w:rsidRDefault="00380EDA" w:rsidP="00380EDA">
      <w:pPr>
        <w:pStyle w:val="s9"/>
        <w:spacing w:before="0" w:beforeAutospacing="0" w:after="0" w:afterAutospacing="0"/>
        <w:ind w:right="396"/>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E255D8">
        <w:rPr>
          <w:rFonts w:ascii="PT Astra Serif" w:hAnsi="PT Astra Serif"/>
        </w:rPr>
        <w:t>с</w:t>
      </w:r>
      <w:proofErr w:type="gramEnd"/>
      <w:r w:rsidRPr="00E255D8">
        <w:rPr>
          <w:rFonts w:ascii="PT Astra Serif" w:hAnsi="PT Astra Serif"/>
        </w:rPr>
        <w:t xml:space="preserve"> </w:t>
      </w:r>
      <w:proofErr w:type="gramStart"/>
      <w:r w:rsidRPr="00E255D8">
        <w:rPr>
          <w:rFonts w:ascii="PT Astra Serif" w:hAnsi="PT Astra Serif"/>
        </w:rPr>
        <w:t>под</w:t>
      </w:r>
      <w:proofErr w:type="gramEnd"/>
      <w:r w:rsidR="00297FB5">
        <w:fldChar w:fldCharType="begin"/>
      </w:r>
      <w:r w:rsidR="00297FB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297FB5">
        <w:fldChar w:fldCharType="separate"/>
      </w:r>
      <w:r w:rsidRPr="00E255D8">
        <w:rPr>
          <w:rStyle w:val="aa"/>
          <w:rFonts w:ascii="PT Astra Serif" w:hAnsi="PT Astra Serif"/>
          <w:color w:val="auto"/>
        </w:rPr>
        <w:t>пунктом 2</w:t>
      </w:r>
      <w:r w:rsidR="00297FB5">
        <w:rPr>
          <w:rStyle w:val="aa"/>
          <w:rFonts w:ascii="PT Astra Serif" w:hAnsi="PT Astra Serif"/>
          <w:color w:val="auto"/>
        </w:rPr>
        <w:fldChar w:fldCharType="end"/>
      </w:r>
      <w:r w:rsidRPr="00E255D8">
        <w:rPr>
          <w:rFonts w:ascii="PT Astra Serif" w:hAnsi="PT Astra Serif"/>
        </w:rPr>
        <w:t xml:space="preserve"> настоящего пункта считается надл</w:t>
      </w:r>
      <w:r w:rsidR="00F049AA">
        <w:rPr>
          <w:rFonts w:ascii="PT Astra Serif" w:hAnsi="PT Astra Serif"/>
        </w:rPr>
        <w:t>ежащим уведомлением подрядчика</w:t>
      </w:r>
      <w:r w:rsidRPr="00E255D8">
        <w:rPr>
          <w:rFonts w:ascii="PT Astra Serif" w:hAnsi="PT Astra Serif"/>
        </w:rPr>
        <w:t xml:space="preserve"> об одностороннем отказе от исполнения контракта.</w:t>
      </w:r>
    </w:p>
    <w:p w:rsidR="00380EDA" w:rsidRPr="00E255D8" w:rsidRDefault="00380EDA" w:rsidP="00380EDA">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w:t>
      </w:r>
      <w:r w:rsidR="0097487F">
        <w:rPr>
          <w:rFonts w:ascii="PT Astra Serif" w:hAnsi="PT Astra Serif"/>
          <w:sz w:val="24"/>
          <w:szCs w:val="24"/>
        </w:rPr>
        <w:t>домления заказчиком подрядчика</w:t>
      </w:r>
      <w:r w:rsidRPr="00E255D8">
        <w:rPr>
          <w:rFonts w:ascii="PT Astra Serif" w:hAnsi="PT Astra Serif"/>
          <w:sz w:val="24"/>
          <w:szCs w:val="24"/>
        </w:rPr>
        <w:t xml:space="preserve"> об одностороннем отказе от исполнения контракта.</w:t>
      </w:r>
    </w:p>
    <w:p w:rsidR="00380EDA" w:rsidRPr="00E255D8" w:rsidRDefault="00380EDA" w:rsidP="00380EDA">
      <w:pPr>
        <w:autoSpaceDE w:val="0"/>
        <w:autoSpaceDN w:val="0"/>
        <w:adjustRightInd w:val="0"/>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1"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80EDA" w:rsidRPr="00E255D8" w:rsidRDefault="00380EDA" w:rsidP="00380EDA">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w:t>
      </w:r>
      <w:r w:rsidR="0097487F">
        <w:rPr>
          <w:rFonts w:ascii="PT Astra Serif" w:hAnsi="PT Astra Serif"/>
        </w:rPr>
        <w:t>Подрядчик</w:t>
      </w:r>
      <w:r w:rsidR="0097487F">
        <w:rPr>
          <w:rFonts w:ascii="PT Astra Serif" w:hAnsi="PT Astra Serif"/>
        </w:rPr>
        <w:t>ом</w:t>
      </w:r>
      <w:r w:rsidRPr="00E255D8">
        <w:rPr>
          <w:rFonts w:ascii="PT Astra Serif" w:hAnsi="PT Astra Serif"/>
          <w:shd w:val="clear" w:color="auto" w:fill="FFFFFF"/>
        </w:rPr>
        <w:t xml:space="preserve"> обязательств, предусмотренных контрактом, направляет в соответствии с порядком, предусмотренным </w:t>
      </w:r>
      <w:hyperlink r:id="rId22"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380EDA" w:rsidRPr="00E255D8" w:rsidRDefault="00380EDA" w:rsidP="00380EDA">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10.6. После расторжения настоящего контракта представитель Муниципального заказчик</w:t>
      </w:r>
      <w:r w:rsidR="00F049AA">
        <w:rPr>
          <w:rFonts w:ascii="PT Astra Serif" w:hAnsi="PT Astra Serif"/>
          <w:sz w:val="24"/>
          <w:szCs w:val="24"/>
        </w:rPr>
        <w:t>а должен оценить стоимость работ</w:t>
      </w:r>
      <w:r w:rsidRPr="00E255D8">
        <w:rPr>
          <w:rFonts w:ascii="PT Astra Serif" w:hAnsi="PT Astra Serif"/>
          <w:sz w:val="24"/>
          <w:szCs w:val="24"/>
        </w:rPr>
        <w:t xml:space="preserve">, произведенных </w:t>
      </w:r>
      <w:r w:rsidR="00F049AA">
        <w:rPr>
          <w:rFonts w:ascii="PT Astra Serif" w:hAnsi="PT Astra Serif"/>
          <w:sz w:val="24"/>
          <w:szCs w:val="24"/>
          <w:lang w:eastAsia="ru-RU"/>
        </w:rPr>
        <w:t>Подрядчик</w:t>
      </w:r>
      <w:r w:rsidR="00F049AA">
        <w:rPr>
          <w:rFonts w:ascii="PT Astra Serif" w:hAnsi="PT Astra Serif"/>
          <w:sz w:val="24"/>
          <w:szCs w:val="24"/>
          <w:lang w:eastAsia="ru-RU"/>
        </w:rPr>
        <w:t>ом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00F049AA">
        <w:rPr>
          <w:rFonts w:ascii="PT Astra Serif" w:hAnsi="PT Astra Serif"/>
          <w:sz w:val="24"/>
          <w:szCs w:val="24"/>
          <w:lang w:eastAsia="ru-RU"/>
        </w:rPr>
        <w:t>Подрядчик</w:t>
      </w:r>
      <w:r w:rsidR="00F049AA">
        <w:rPr>
          <w:rFonts w:ascii="PT Astra Serif" w:hAnsi="PT Astra Serif"/>
          <w:sz w:val="24"/>
          <w:szCs w:val="24"/>
          <w:lang w:eastAsia="ru-RU"/>
        </w:rPr>
        <w:t>а</w:t>
      </w:r>
      <w:r w:rsidRPr="00E255D8">
        <w:rPr>
          <w:rFonts w:ascii="PT Astra Serif" w:hAnsi="PT Astra Serif"/>
          <w:sz w:val="24"/>
          <w:szCs w:val="24"/>
        </w:rPr>
        <w:t xml:space="preserve"> своих обязательств и расторжения настоящего контракта.</w:t>
      </w:r>
    </w:p>
    <w:p w:rsidR="00380EDA" w:rsidRPr="00E255D8" w:rsidRDefault="00380EDA" w:rsidP="00380EDA">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00F049AA">
        <w:rPr>
          <w:rFonts w:ascii="PT Astra Serif" w:hAnsi="PT Astra Serif"/>
          <w:sz w:val="24"/>
          <w:szCs w:val="24"/>
          <w:lang w:eastAsia="ru-RU"/>
        </w:rPr>
        <w:t>Подрядчик</w:t>
      </w:r>
      <w:r w:rsidR="00F049AA">
        <w:rPr>
          <w:rFonts w:ascii="PT Astra Serif" w:eastAsia="Arial" w:hAnsi="PT Astra Serif"/>
          <w:sz w:val="24"/>
          <w:szCs w:val="24"/>
        </w:rPr>
        <w:t>ом работ</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00F049AA">
        <w:rPr>
          <w:rFonts w:ascii="PT Astra Serif" w:hAnsi="PT Astra Serif"/>
          <w:sz w:val="24"/>
          <w:szCs w:val="24"/>
          <w:lang w:eastAsia="ru-RU"/>
        </w:rPr>
        <w:t>Подрядчик</w:t>
      </w:r>
      <w:r w:rsidR="00F049AA">
        <w:rPr>
          <w:rFonts w:ascii="PT Astra Serif" w:hAnsi="PT Astra Serif"/>
          <w:sz w:val="24"/>
          <w:szCs w:val="24"/>
          <w:lang w:eastAsia="ru-RU"/>
        </w:rPr>
        <w:t>у</w:t>
      </w:r>
      <w:r w:rsidRPr="00E255D8">
        <w:rPr>
          <w:rFonts w:ascii="PT Astra Serif" w:hAnsi="PT Astra Serif"/>
          <w:sz w:val="24"/>
          <w:szCs w:val="24"/>
        </w:rPr>
        <w:t xml:space="preserve"> в течение 90 (девяносто) календарных дней. Если стоимость произведенных </w:t>
      </w:r>
      <w:r w:rsidR="00F049AA">
        <w:rPr>
          <w:rFonts w:ascii="PT Astra Serif" w:hAnsi="PT Astra Serif"/>
          <w:sz w:val="24"/>
          <w:szCs w:val="24"/>
          <w:lang w:eastAsia="ru-RU"/>
        </w:rPr>
        <w:t>Подрядчик</w:t>
      </w:r>
      <w:r w:rsidR="00F049AA">
        <w:rPr>
          <w:rFonts w:ascii="PT Astra Serif" w:hAnsi="PT Astra Serif"/>
          <w:sz w:val="24"/>
          <w:szCs w:val="24"/>
        </w:rPr>
        <w:t>у  услуг</w:t>
      </w:r>
      <w:r w:rsidRPr="00E255D8">
        <w:rPr>
          <w:rFonts w:ascii="PT Astra Serif" w:hAnsi="PT Astra Serif"/>
          <w:sz w:val="24"/>
          <w:szCs w:val="24"/>
        </w:rPr>
        <w:t xml:space="preserve">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80EDA" w:rsidRPr="00E255D8" w:rsidRDefault="00380EDA" w:rsidP="00380EDA">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00F049AA">
        <w:rPr>
          <w:rFonts w:ascii="PT Astra Serif" w:hAnsi="PT Astra Serif"/>
          <w:sz w:val="24"/>
          <w:szCs w:val="24"/>
          <w:lang w:eastAsia="ru-RU"/>
        </w:rPr>
        <w:t>Подрядчик</w:t>
      </w:r>
      <w:r w:rsidR="00F049AA">
        <w:rPr>
          <w:rFonts w:ascii="PT Astra Serif" w:hAnsi="PT Astra Serif"/>
          <w:sz w:val="24"/>
          <w:szCs w:val="24"/>
          <w:lang w:eastAsia="ru-RU"/>
        </w:rPr>
        <w:t>а</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80EDA" w:rsidRPr="00E255D8" w:rsidRDefault="00380EDA" w:rsidP="00380EDA">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E255D8">
        <w:rPr>
          <w:rFonts w:ascii="PT Astra Serif" w:hAnsi="PT Astra Serif"/>
          <w:sz w:val="24"/>
          <w:szCs w:val="24"/>
        </w:rPr>
        <w:t>случаях</w:t>
      </w:r>
      <w:proofErr w:type="gramEnd"/>
      <w:r w:rsidRPr="00E255D8">
        <w:rPr>
          <w:rFonts w:ascii="PT Astra Serif" w:hAnsi="PT Astra Serif"/>
          <w:sz w:val="24"/>
          <w:szCs w:val="24"/>
        </w:rPr>
        <w:t xml:space="preserve"> если в ходе исполнения контракта установлено, что:</w:t>
      </w:r>
    </w:p>
    <w:p w:rsidR="00380EDA" w:rsidRPr="00E255D8" w:rsidRDefault="00380EDA" w:rsidP="00380EDA">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00F049AA">
        <w:rPr>
          <w:rFonts w:ascii="PT Astra Serif" w:hAnsi="PT Astra Serif"/>
          <w:sz w:val="24"/>
          <w:szCs w:val="24"/>
          <w:lang w:eastAsia="ru-RU"/>
        </w:rPr>
        <w:t>Подрядчик</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80EDA" w:rsidRDefault="00380EDA" w:rsidP="00380EDA">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lastRenderedPageBreak/>
        <w:t xml:space="preserve">б) при определении </w:t>
      </w:r>
      <w:r w:rsidR="00F049AA">
        <w:rPr>
          <w:rFonts w:ascii="PT Astra Serif" w:hAnsi="PT Astra Serif"/>
          <w:sz w:val="24"/>
          <w:szCs w:val="24"/>
          <w:lang w:eastAsia="ru-RU"/>
        </w:rPr>
        <w:t>Подрядчик</w:t>
      </w:r>
      <w:r w:rsidR="00F049AA">
        <w:rPr>
          <w:rFonts w:ascii="PT Astra Serif" w:hAnsi="PT Astra Serif"/>
          <w:sz w:val="24"/>
          <w:szCs w:val="24"/>
          <w:lang w:eastAsia="ru-RU"/>
        </w:rPr>
        <w:t>а</w:t>
      </w:r>
      <w:r w:rsidRPr="00E255D8">
        <w:rPr>
          <w:rFonts w:ascii="PT Astra Serif" w:hAnsi="PT Astra Serif"/>
          <w:sz w:val="24"/>
          <w:szCs w:val="24"/>
        </w:rPr>
        <w:t xml:space="preserve">, </w:t>
      </w:r>
      <w:r w:rsidR="00F049AA">
        <w:rPr>
          <w:rFonts w:ascii="PT Astra Serif" w:hAnsi="PT Astra Serif"/>
          <w:sz w:val="24"/>
          <w:szCs w:val="24"/>
          <w:lang w:eastAsia="ru-RU"/>
        </w:rPr>
        <w:t>Подрядчик</w:t>
      </w:r>
      <w:r w:rsidRPr="00E255D8">
        <w:rPr>
          <w:rFonts w:ascii="PT Astra Serif" w:eastAsia="Arial" w:hAnsi="PT Astra Serif"/>
          <w:sz w:val="24"/>
          <w:szCs w:val="24"/>
        </w:rPr>
        <w:t xml:space="preserve">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w:t>
      </w:r>
      <w:r w:rsidR="00F049AA">
        <w:rPr>
          <w:rFonts w:ascii="PT Astra Serif" w:hAnsi="PT Astra Serif"/>
          <w:sz w:val="24"/>
          <w:szCs w:val="24"/>
        </w:rPr>
        <w:t>дителем определения подрядчика</w:t>
      </w:r>
      <w:r w:rsidRPr="00E255D8">
        <w:rPr>
          <w:rFonts w:ascii="PT Astra Serif" w:hAnsi="PT Astra Serif"/>
          <w:sz w:val="24"/>
          <w:szCs w:val="24"/>
        </w:rPr>
        <w:t>.</w:t>
      </w:r>
    </w:p>
    <w:p w:rsidR="001D5C4B" w:rsidRPr="001D5C4B" w:rsidRDefault="001D5C4B" w:rsidP="001D5C4B">
      <w:pPr>
        <w:spacing w:after="0" w:line="240" w:lineRule="auto"/>
        <w:jc w:val="both"/>
        <w:rPr>
          <w:rFonts w:ascii="PT Astra Serif" w:hAnsi="PT Astra Serif"/>
          <w:i/>
          <w:sz w:val="24"/>
          <w:szCs w:val="24"/>
        </w:rPr>
      </w:pPr>
      <w:proofErr w:type="gramStart"/>
      <w:r w:rsidRPr="001D5C4B">
        <w:rPr>
          <w:rFonts w:ascii="PT Astra Serif" w:hAnsi="PT Astra Serif"/>
          <w:sz w:val="24"/>
          <w:szCs w:val="24"/>
        </w:rPr>
        <w:t>в) если вследствие реорганизации юридического лица, являющ</w:t>
      </w:r>
      <w:r w:rsidR="00F049AA">
        <w:rPr>
          <w:rFonts w:ascii="PT Astra Serif" w:hAnsi="PT Astra Serif"/>
          <w:sz w:val="24"/>
          <w:szCs w:val="24"/>
        </w:rPr>
        <w:t>егося подрядчиком</w:t>
      </w:r>
      <w:r w:rsidRPr="001D5C4B">
        <w:rPr>
          <w:rFonts w:ascii="PT Astra Serif" w:hAnsi="PT Astra Serif"/>
          <w:sz w:val="24"/>
          <w:szCs w:val="24"/>
        </w:rPr>
        <w:t>,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w:t>
      </w:r>
      <w:proofErr w:type="gramEnd"/>
      <w:r w:rsidRPr="001D5C4B">
        <w:rPr>
          <w:rFonts w:ascii="PT Astra Serif" w:hAnsi="PT Astra Serif"/>
          <w:sz w:val="24"/>
          <w:szCs w:val="24"/>
        </w:rPr>
        <w:t xml:space="preserve"> ограничение закупок работ, услуг, соответственно выполняемых, оказываемых иностранными л</w:t>
      </w:r>
      <w:r w:rsidR="00F049AA">
        <w:rPr>
          <w:rFonts w:ascii="PT Astra Serif" w:hAnsi="PT Astra Serif"/>
          <w:sz w:val="24"/>
          <w:szCs w:val="24"/>
        </w:rPr>
        <w:t xml:space="preserve">ицами, и подрядчик </w:t>
      </w:r>
      <w:r w:rsidRPr="001D5C4B">
        <w:rPr>
          <w:rFonts w:ascii="PT Astra Serif" w:hAnsi="PT Astra Serif"/>
          <w:sz w:val="24"/>
          <w:szCs w:val="24"/>
        </w:rPr>
        <w:t xml:space="preserve">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являлся российским лицом.</w:t>
      </w:r>
      <w:r w:rsidRPr="001D5C4B">
        <w:t xml:space="preserve"> </w:t>
      </w:r>
    </w:p>
    <w:p w:rsidR="001D5C4B" w:rsidRPr="00E255D8" w:rsidRDefault="001D5C4B" w:rsidP="00380EDA">
      <w:pPr>
        <w:shd w:val="clear" w:color="auto" w:fill="FFFFFF"/>
        <w:spacing w:after="0" w:line="240" w:lineRule="auto"/>
        <w:ind w:right="396"/>
        <w:jc w:val="both"/>
        <w:rPr>
          <w:rFonts w:ascii="PT Astra Serif" w:hAnsi="PT Astra Serif"/>
          <w:sz w:val="24"/>
          <w:szCs w:val="24"/>
        </w:rPr>
      </w:pPr>
    </w:p>
    <w:p w:rsidR="00380EDA" w:rsidRPr="00E255D8" w:rsidRDefault="00380EDA" w:rsidP="00380EDA">
      <w:pPr>
        <w:numPr>
          <w:ilvl w:val="0"/>
          <w:numId w:val="26"/>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380EDA" w:rsidRPr="00E255D8" w:rsidRDefault="00380EDA" w:rsidP="00380EDA">
      <w:pPr>
        <w:numPr>
          <w:ilvl w:val="0"/>
          <w:numId w:val="26"/>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Исполнение контракта, гарантийные обязательства обеспечиваются предос</w:t>
      </w:r>
      <w:r w:rsidR="0089281C">
        <w:rPr>
          <w:rFonts w:ascii="PT Astra Serif" w:hAnsi="PT Astra Serif"/>
          <w:sz w:val="24"/>
          <w:szCs w:val="24"/>
          <w:lang w:eastAsia="ru-RU"/>
        </w:rPr>
        <w:t xml:space="preserve">тавлением независимой гарантии </w:t>
      </w:r>
      <w:r w:rsidRPr="00E255D8">
        <w:rPr>
          <w:rFonts w:ascii="PT Astra Serif" w:hAnsi="PT Astra Serif"/>
          <w:sz w:val="24"/>
          <w:szCs w:val="24"/>
          <w:lang w:eastAsia="ru-RU"/>
        </w:rPr>
        <w:t xml:space="preserve">организацией, соответствующей требованиям </w:t>
      </w:r>
      <w:hyperlink r:id="rId25"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255D8">
        <w:rPr>
          <w:rFonts w:ascii="PT Astra Serif" w:hAnsi="PT Astra Serif"/>
          <w:iCs/>
          <w:sz w:val="24"/>
          <w:szCs w:val="24"/>
          <w:lang w:eastAsia="ru-RU"/>
        </w:rPr>
        <w:t xml:space="preserve"> </w:t>
      </w:r>
      <w:r w:rsidRPr="00E255D8">
        <w:rPr>
          <w:rFonts w:ascii="PT Astra Serif" w:hAnsi="PT Astra Serif"/>
          <w:sz w:val="24"/>
          <w:szCs w:val="24"/>
          <w:lang w:eastAsia="ru-RU"/>
        </w:rPr>
        <w:t xml:space="preserve">участником закупки, с которым заключается контракт, самостоятельно. </w:t>
      </w:r>
    </w:p>
    <w:p w:rsidR="00380EDA" w:rsidRPr="00E255D8" w:rsidRDefault="00380EDA" w:rsidP="00380EDA">
      <w:pPr>
        <w:pStyle w:val="a8"/>
        <w:keepLines/>
        <w:widowControl w:val="0"/>
        <w:numPr>
          <w:ilvl w:val="1"/>
          <w:numId w:val="26"/>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380EDA" w:rsidRPr="00E255D8" w:rsidRDefault="00380EDA" w:rsidP="00380EDA">
      <w:pPr>
        <w:keepLines/>
        <w:widowControl w:val="0"/>
        <w:suppressLineNumbers/>
        <w:snapToGrid w:val="0"/>
        <w:spacing w:after="0"/>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26"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80EDA" w:rsidRPr="00E255D8" w:rsidRDefault="00380EDA" w:rsidP="00380EDA">
      <w:pPr>
        <w:pStyle w:val="a8"/>
        <w:numPr>
          <w:ilvl w:val="1"/>
          <w:numId w:val="26"/>
        </w:numPr>
        <w:suppressAutoHyphens/>
        <w:snapToGrid w:val="0"/>
        <w:spacing w:after="0" w:line="240" w:lineRule="auto"/>
        <w:ind w:left="0" w:right="396" w:firstLine="0"/>
        <w:jc w:val="both"/>
        <w:rPr>
          <w:rFonts w:ascii="PT Astra Serif" w:eastAsia="Calibri" w:hAnsi="PT Astra Serif"/>
          <w:bCs/>
          <w:sz w:val="24"/>
          <w:szCs w:val="24"/>
          <w:lang w:val="x-none"/>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lang w:val="x-none"/>
        </w:rPr>
        <w:t xml:space="preserve"> </w:t>
      </w: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28"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29"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380EDA" w:rsidRPr="00E255D8" w:rsidRDefault="00380EDA" w:rsidP="00380EDA">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380EDA" w:rsidRPr="00E255D8" w:rsidRDefault="00380EDA" w:rsidP="00380EDA">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E255D8">
        <w:rPr>
          <w:rFonts w:ascii="PT Astra Serif" w:hAnsi="PT Astra Serif"/>
          <w:sz w:val="24"/>
          <w:szCs w:val="24"/>
        </w:rPr>
        <w:t xml:space="preserve"> </w:t>
      </w:r>
      <w:r w:rsidRPr="00E255D8">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380EDA" w:rsidRPr="00E255D8" w:rsidRDefault="00380EDA" w:rsidP="00380EDA">
      <w:pPr>
        <w:spacing w:after="0"/>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380EDA" w:rsidRPr="00E255D8" w:rsidRDefault="00380EDA" w:rsidP="00380EDA">
      <w:pPr>
        <w:tabs>
          <w:tab w:val="left" w:pos="709"/>
        </w:tabs>
        <w:spacing w:after="0"/>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0"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1"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380EDA" w:rsidRPr="00E255D8" w:rsidRDefault="00380EDA" w:rsidP="00380EDA">
      <w:pPr>
        <w:tabs>
          <w:tab w:val="left" w:pos="0"/>
        </w:tabs>
        <w:spacing w:after="0"/>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4"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lastRenderedPageBreak/>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37"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38"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39"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iCs/>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380EDA" w:rsidRPr="00E255D8" w:rsidRDefault="00380EDA" w:rsidP="00380EDA">
      <w:pPr>
        <w:spacing w:after="0"/>
        <w:ind w:right="396"/>
        <w:jc w:val="both"/>
        <w:rPr>
          <w:rFonts w:ascii="PT Astra Serif" w:hAnsi="PT Astra Serif"/>
          <w:i/>
          <w:sz w:val="24"/>
          <w:szCs w:val="24"/>
          <w:lang w:eastAsia="ru-RU"/>
        </w:rPr>
      </w:pPr>
      <w:r w:rsidRPr="00E255D8">
        <w:rPr>
          <w:rFonts w:ascii="PT Astra Serif" w:hAnsi="PT Astra Serif"/>
          <w:iCs/>
          <w:sz w:val="24"/>
          <w:szCs w:val="24"/>
          <w:lang w:eastAsia="ru-RU"/>
        </w:rPr>
        <w:t>За каждый день пр</w:t>
      </w:r>
      <w:r w:rsidR="001B0A01">
        <w:rPr>
          <w:rFonts w:ascii="PT Astra Serif" w:hAnsi="PT Astra Serif"/>
          <w:iCs/>
          <w:sz w:val="24"/>
          <w:szCs w:val="24"/>
          <w:lang w:eastAsia="ru-RU"/>
        </w:rPr>
        <w:t>осрочки исполнения подрядчиком</w:t>
      </w:r>
      <w:r w:rsidRPr="00E255D8">
        <w:rPr>
          <w:rFonts w:ascii="PT Astra Serif" w:hAnsi="PT Astra Serif"/>
          <w:iCs/>
          <w:sz w:val="24"/>
          <w:szCs w:val="24"/>
          <w:lang w:eastAsia="ru-RU"/>
        </w:rPr>
        <w:t xml:space="preserve">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380EDA" w:rsidRPr="00E255D8" w:rsidRDefault="00380EDA" w:rsidP="00380EDA">
      <w:pPr>
        <w:numPr>
          <w:ilvl w:val="1"/>
          <w:numId w:val="26"/>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1"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2" w:history="1">
        <w:r w:rsidRPr="00E255D8">
          <w:rPr>
            <w:rStyle w:val="aa"/>
            <w:rFonts w:ascii="PT Astra Serif" w:hAnsi="PT Astra Serif"/>
            <w:sz w:val="24"/>
            <w:szCs w:val="24"/>
          </w:rPr>
          <w:t>статьей 45</w:t>
        </w:r>
      </w:hyperlink>
      <w:r w:rsidRPr="00E255D8">
        <w:rPr>
          <w:rFonts w:ascii="PT Astra Serif" w:hAnsi="PT Astra Serif"/>
          <w:sz w:val="24"/>
          <w:szCs w:val="24"/>
        </w:rPr>
        <w:t xml:space="preserve">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380EDA" w:rsidRPr="00E255D8" w:rsidRDefault="00380EDA" w:rsidP="00380EDA">
      <w:pPr>
        <w:numPr>
          <w:ilvl w:val="1"/>
          <w:numId w:val="26"/>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3"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380EDA" w:rsidRPr="00E255D8" w:rsidRDefault="00380EDA" w:rsidP="00380EDA">
      <w:pPr>
        <w:numPr>
          <w:ilvl w:val="1"/>
          <w:numId w:val="26"/>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B55BF9" w:rsidRPr="00F5121B" w:rsidRDefault="00380EDA" w:rsidP="00380EDA">
      <w:pPr>
        <w:suppressAutoHyphens/>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13. </w:t>
      </w:r>
      <w:r w:rsidR="00B55BF9" w:rsidRPr="00F5121B">
        <w:rPr>
          <w:rFonts w:ascii="PT Astra Serif" w:eastAsia="Times New Roman" w:hAnsi="PT Astra Serif" w:cs="Times New Roman"/>
          <w:b/>
          <w:kern w:val="2"/>
          <w:sz w:val="24"/>
          <w:szCs w:val="24"/>
          <w:lang w:eastAsia="ar-SA"/>
        </w:rPr>
        <w:t>Прочие условия</w:t>
      </w:r>
    </w:p>
    <w:p w:rsidR="00B55BF9" w:rsidRPr="002F5E60" w:rsidRDefault="00380EDA" w:rsidP="00380EDA">
      <w:pPr>
        <w:suppressAutoHyphens/>
        <w:spacing w:after="0" w:line="240" w:lineRule="auto"/>
        <w:jc w:val="both"/>
        <w:rPr>
          <w:rFonts w:ascii="PT Astra Serif" w:eastAsia="Times New Roman" w:hAnsi="PT Astra Serif" w:cs="Times New Roman"/>
          <w:kern w:val="2"/>
          <w:sz w:val="24"/>
          <w:szCs w:val="24"/>
          <w:lang w:eastAsia="ar-SA"/>
        </w:rPr>
      </w:pPr>
      <w:r w:rsidRPr="002F5E60">
        <w:rPr>
          <w:rFonts w:ascii="PT Astra Serif" w:eastAsia="Times New Roman" w:hAnsi="PT Astra Serif" w:cs="Times New Roman"/>
          <w:kern w:val="2"/>
          <w:sz w:val="24"/>
          <w:szCs w:val="24"/>
          <w:lang w:eastAsia="ar-SA"/>
        </w:rPr>
        <w:t xml:space="preserve">13.1. </w:t>
      </w:r>
      <w:r w:rsidR="00B55BF9" w:rsidRPr="002F5E60">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2F5E60" w:rsidRDefault="00380EDA" w:rsidP="00380EDA">
      <w:pPr>
        <w:suppressAutoHyphens/>
        <w:spacing w:after="0" w:line="240" w:lineRule="auto"/>
        <w:jc w:val="both"/>
        <w:rPr>
          <w:rFonts w:ascii="PT Astra Serif" w:eastAsia="Times New Roman" w:hAnsi="PT Astra Serif" w:cs="Times New Roman"/>
          <w:kern w:val="2"/>
          <w:sz w:val="24"/>
          <w:szCs w:val="24"/>
          <w:lang w:eastAsia="ar-SA"/>
        </w:rPr>
      </w:pPr>
      <w:r w:rsidRPr="002F5E60">
        <w:rPr>
          <w:rFonts w:ascii="PT Astra Serif" w:eastAsia="Times New Roman" w:hAnsi="PT Astra Serif" w:cs="Times New Roman"/>
          <w:kern w:val="2"/>
          <w:sz w:val="24"/>
          <w:szCs w:val="24"/>
          <w:lang w:eastAsia="ar-SA"/>
        </w:rPr>
        <w:t xml:space="preserve">13.2. </w:t>
      </w:r>
      <w:r w:rsidR="00B55BF9" w:rsidRPr="002F5E60">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1D5C4B" w:rsidRPr="00AB0265" w:rsidRDefault="00380EDA" w:rsidP="001D5C4B">
      <w:pPr>
        <w:spacing w:after="0"/>
        <w:ind w:right="396"/>
        <w:contextualSpacing/>
        <w:jc w:val="both"/>
        <w:rPr>
          <w:rFonts w:ascii="PT Astra Serif" w:hAnsi="PT Astra Serif"/>
          <w:sz w:val="24"/>
          <w:szCs w:val="24"/>
        </w:rPr>
      </w:pPr>
      <w:r w:rsidRPr="002F5E60">
        <w:rPr>
          <w:rFonts w:ascii="PT Astra Serif" w:eastAsia="Times New Roman" w:hAnsi="PT Astra Serif" w:cs="Times New Roman"/>
          <w:kern w:val="2"/>
          <w:sz w:val="24"/>
          <w:szCs w:val="24"/>
          <w:lang w:eastAsia="ar-SA"/>
        </w:rPr>
        <w:t xml:space="preserve">13.3. </w:t>
      </w:r>
      <w:r w:rsidR="001D5C4B" w:rsidRPr="00804D50">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001D5C4B" w:rsidRPr="00804D50">
        <w:rPr>
          <w:rFonts w:ascii="PT Astra Serif" w:hAnsi="PT Astra Serif" w:cs="Times New Roman"/>
          <w:sz w:val="24"/>
          <w:szCs w:val="24"/>
        </w:rPr>
        <w:t>направляться в письменной форме и подписываться</w:t>
      </w:r>
      <w:proofErr w:type="gramEnd"/>
      <w:r w:rsidR="001D5C4B" w:rsidRPr="00804D50">
        <w:rPr>
          <w:rFonts w:ascii="PT Astra Serif" w:hAnsi="PT Astra Serif" w:cs="Times New Roman"/>
          <w:sz w:val="24"/>
          <w:szCs w:val="24"/>
        </w:rPr>
        <w:t xml:space="preserve"> уполномоченными представителями сторон. </w:t>
      </w:r>
      <w:r w:rsidR="001D5C4B" w:rsidRPr="00804D50">
        <w:rPr>
          <w:rFonts w:ascii="PT Astra Serif" w:hAnsi="PT Astra Serif"/>
          <w:sz w:val="24"/>
          <w:szCs w:val="24"/>
        </w:rPr>
        <w:t xml:space="preserve">Переписка между сторонами осуществляется </w:t>
      </w:r>
      <w:r w:rsidR="001D5C4B">
        <w:rPr>
          <w:rFonts w:ascii="PT Astra Serif" w:hAnsi="PT Astra Serif"/>
          <w:sz w:val="24"/>
          <w:szCs w:val="24"/>
        </w:rPr>
        <w:t xml:space="preserve">одним из способов: </w:t>
      </w:r>
      <w:r w:rsidR="001D5C4B"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sidR="001D5C4B">
        <w:rPr>
          <w:rFonts w:ascii="PT Astra Serif" w:hAnsi="PT Astra Serif"/>
          <w:sz w:val="24"/>
          <w:szCs w:val="24"/>
        </w:rPr>
        <w:t xml:space="preserve">либо </w:t>
      </w:r>
      <w:r w:rsidR="001D5C4B"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001D5C4B"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w:t>
      </w:r>
      <w:r w:rsidR="001B0A01">
        <w:rPr>
          <w:rFonts w:ascii="PT Astra Serif" w:hAnsi="PT Astra Serif" w:cs="Times New Roman"/>
          <w:sz w:val="24"/>
          <w:szCs w:val="24"/>
        </w:rPr>
        <w:t>от имени заказчика, подрядчика</w:t>
      </w:r>
      <w:r w:rsidR="001D5C4B" w:rsidRPr="00804D50">
        <w:rPr>
          <w:rFonts w:ascii="PT Astra Serif" w:hAnsi="PT Astra Serif" w:cs="Times New Roman"/>
          <w:sz w:val="24"/>
          <w:szCs w:val="24"/>
        </w:rPr>
        <w:t xml:space="preserve">, и размещаются в единой информационной системе без размещения на официальном сайте в соответствии с частью 16 статьи 94 </w:t>
      </w:r>
      <w:r w:rsidR="001D5C4B" w:rsidRPr="00804D50">
        <w:rPr>
          <w:rFonts w:ascii="PT Astra Serif" w:hAnsi="PT Astra Serif"/>
          <w:sz w:val="24"/>
          <w:szCs w:val="24"/>
          <w:shd w:val="clear" w:color="auto" w:fill="FFFFFF"/>
        </w:rPr>
        <w:t>Федерального закона</w:t>
      </w:r>
      <w:r w:rsidR="001D5C4B">
        <w:rPr>
          <w:rFonts w:ascii="PT Astra Serif" w:hAnsi="PT Astra Serif"/>
          <w:sz w:val="24"/>
          <w:szCs w:val="24"/>
          <w:shd w:val="clear" w:color="auto" w:fill="FFFFFF"/>
        </w:rPr>
        <w:t xml:space="preserve"> от 5 апреля 2013 №</w:t>
      </w:r>
      <w:r w:rsidR="001D5C4B"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proofErr w:type="gramEnd"/>
      <w:r w:rsidR="001D5C4B" w:rsidRPr="00804D50">
        <w:rPr>
          <w:rFonts w:ascii="PT Astra Serif" w:hAnsi="PT Astra Serif"/>
          <w:sz w:val="24"/>
          <w:szCs w:val="24"/>
          <w:shd w:val="clear" w:color="auto" w:fill="FFFFFF"/>
        </w:rPr>
        <w:t>"</w:t>
      </w:r>
      <w:r w:rsidR="001D5C4B">
        <w:rPr>
          <w:rFonts w:ascii="PT Astra Serif" w:hAnsi="PT Astra Serif"/>
          <w:sz w:val="24"/>
          <w:szCs w:val="24"/>
          <w:shd w:val="clear" w:color="auto" w:fill="FFFFFF"/>
        </w:rPr>
        <w:t>.</w:t>
      </w:r>
      <w:r w:rsidR="001D5C4B">
        <w:rPr>
          <w:rFonts w:ascii="PT Astra Serif" w:hAnsi="PT Astra Serif" w:cs="Times New Roman"/>
          <w:sz w:val="24"/>
          <w:szCs w:val="24"/>
        </w:rPr>
        <w:t xml:space="preserve"> </w:t>
      </w:r>
      <w:r w:rsidR="001D5C4B" w:rsidRPr="00804D50">
        <w:rPr>
          <w:rFonts w:ascii="PT Astra Serif" w:hAnsi="PT Astra Serif"/>
          <w:sz w:val="24"/>
          <w:szCs w:val="24"/>
        </w:rPr>
        <w:t xml:space="preserve">Сообщения направляются по адресу, указанному  </w:t>
      </w:r>
      <w:r w:rsidR="001D5C4B"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sidR="001D5C4B">
        <w:rPr>
          <w:rFonts w:ascii="PT Astra Serif" w:hAnsi="PT Astra Serif"/>
          <w:sz w:val="24"/>
          <w:szCs w:val="24"/>
        </w:rPr>
        <w:t>сообщения электронной почты либо дата доставки почтового отправления.</w:t>
      </w:r>
    </w:p>
    <w:p w:rsidR="00BD52A8" w:rsidRPr="002F5E60" w:rsidRDefault="002F5E60" w:rsidP="001D5C4B">
      <w:pPr>
        <w:pStyle w:val="a8"/>
        <w:spacing w:after="0" w:line="240" w:lineRule="auto"/>
        <w:ind w:left="0"/>
        <w:jc w:val="both"/>
        <w:rPr>
          <w:rFonts w:ascii="PT Astra Serif" w:eastAsia="Times New Roman" w:hAnsi="PT Astra Serif" w:cs="Times New Roman"/>
          <w:kern w:val="2"/>
          <w:sz w:val="24"/>
          <w:szCs w:val="24"/>
          <w:lang w:eastAsia="ar-SA"/>
        </w:rPr>
      </w:pPr>
      <w:r w:rsidRPr="002F5E60">
        <w:rPr>
          <w:rFonts w:ascii="PT Astra Serif" w:eastAsia="Times New Roman" w:hAnsi="PT Astra Serif" w:cs="Times New Roman"/>
          <w:kern w:val="2"/>
          <w:sz w:val="24"/>
          <w:szCs w:val="24"/>
          <w:lang w:eastAsia="ar-SA"/>
        </w:rPr>
        <w:lastRenderedPageBreak/>
        <w:t xml:space="preserve">13.4. </w:t>
      </w:r>
      <w:r w:rsidR="00BD52A8" w:rsidRPr="002F5E60">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F5121B"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F5121B">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F5121B">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F5121B" w:rsidRDefault="00B55BF9"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1B0A01">
        <w:rPr>
          <w:rFonts w:ascii="PT Astra Serif" w:hAnsi="PT Astra Serif"/>
          <w:sz w:val="24"/>
          <w:szCs w:val="24"/>
          <w:lang w:eastAsia="ru-RU"/>
        </w:rPr>
        <w:t>Подрядчик</w:t>
      </w:r>
      <w:r w:rsidR="001B0A01">
        <w:rPr>
          <w:rFonts w:ascii="PT Astra Serif" w:hAnsi="PT Astra Serif"/>
          <w:sz w:val="24"/>
          <w:szCs w:val="24"/>
          <w:lang w:eastAsia="ru-RU"/>
        </w:rPr>
        <w:t>у</w:t>
      </w:r>
      <w:r w:rsidRPr="00F5121B">
        <w:rPr>
          <w:rFonts w:ascii="PT Astra Serif" w:eastAsia="Times New Roman" w:hAnsi="PT Astra Serif" w:cs="Times New Roman"/>
          <w:kern w:val="2"/>
          <w:sz w:val="24"/>
          <w:szCs w:val="24"/>
          <w:lang w:eastAsia="ar-SA"/>
        </w:rPr>
        <w:t xml:space="preserve">. </w:t>
      </w:r>
      <w:proofErr w:type="gramStart"/>
      <w:r w:rsidRPr="00F5121B">
        <w:rPr>
          <w:rFonts w:ascii="PT Astra Serif" w:eastAsia="Times New Roman" w:hAnsi="PT Astra Serif" w:cs="Times New Roman"/>
          <w:kern w:val="2"/>
          <w:sz w:val="24"/>
          <w:szCs w:val="24"/>
          <w:lang w:eastAsia="ar-SA"/>
        </w:rPr>
        <w:t xml:space="preserve">Подписывая настоящий контракт, </w:t>
      </w:r>
      <w:r w:rsidR="001B0A01">
        <w:rPr>
          <w:rFonts w:ascii="PT Astra Serif" w:hAnsi="PT Astra Serif"/>
          <w:sz w:val="24"/>
          <w:szCs w:val="24"/>
          <w:lang w:eastAsia="ru-RU"/>
        </w:rPr>
        <w:t>Подрядчик</w:t>
      </w:r>
      <w:r w:rsidRPr="00F5121B">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F5121B" w:rsidRDefault="00B55BF9"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Неотъемлемой ч</w:t>
      </w:r>
      <w:r w:rsidR="00BD52A8" w:rsidRPr="00F5121B">
        <w:rPr>
          <w:rFonts w:ascii="PT Astra Serif" w:eastAsia="Times New Roman" w:hAnsi="PT Astra Serif" w:cs="Times New Roman"/>
          <w:kern w:val="2"/>
          <w:sz w:val="24"/>
          <w:szCs w:val="24"/>
          <w:lang w:eastAsia="ar-SA"/>
        </w:rPr>
        <w:t>астью настоящего контракта являю</w:t>
      </w:r>
      <w:r w:rsidRPr="00F5121B">
        <w:rPr>
          <w:rFonts w:ascii="PT Astra Serif" w:eastAsia="Times New Roman" w:hAnsi="PT Astra Serif" w:cs="Times New Roman"/>
          <w:kern w:val="2"/>
          <w:sz w:val="24"/>
          <w:szCs w:val="24"/>
          <w:lang w:eastAsia="ar-SA"/>
        </w:rPr>
        <w:t>тся:</w:t>
      </w:r>
    </w:p>
    <w:p w:rsidR="00332C8E" w:rsidRPr="00F5121B" w:rsidRDefault="00812AE9" w:rsidP="008E0D4D">
      <w:pPr>
        <w:spacing w:after="0" w:line="240" w:lineRule="auto"/>
        <w:rPr>
          <w:rFonts w:ascii="PT Astra Serif" w:hAnsi="PT Astra Serif" w:cs="Times New Roman"/>
          <w:sz w:val="24"/>
          <w:szCs w:val="24"/>
        </w:rPr>
      </w:pPr>
      <w:r w:rsidRPr="00F5121B">
        <w:rPr>
          <w:rFonts w:ascii="PT Astra Serif" w:hAnsi="PT Astra Serif" w:cs="Times New Roman"/>
          <w:sz w:val="24"/>
          <w:szCs w:val="24"/>
        </w:rPr>
        <w:t>- те</w:t>
      </w:r>
      <w:r w:rsidR="00326415" w:rsidRPr="00F5121B">
        <w:rPr>
          <w:rFonts w:ascii="PT Astra Serif" w:hAnsi="PT Astra Serif" w:cs="Times New Roman"/>
          <w:sz w:val="24"/>
          <w:szCs w:val="24"/>
        </w:rPr>
        <w:t>хническое задание (Приложение</w:t>
      </w:r>
      <w:r w:rsidR="0051271B">
        <w:rPr>
          <w:rFonts w:ascii="PT Astra Serif" w:hAnsi="PT Astra Serif" w:cs="Times New Roman"/>
          <w:sz w:val="24"/>
          <w:szCs w:val="24"/>
        </w:rPr>
        <w:t xml:space="preserve"> </w:t>
      </w:r>
      <w:r w:rsidR="00BD52A8" w:rsidRPr="00F5121B">
        <w:rPr>
          <w:rFonts w:ascii="PT Astra Serif" w:hAnsi="PT Astra Serif" w:cs="Times New Roman"/>
          <w:sz w:val="24"/>
          <w:szCs w:val="24"/>
        </w:rPr>
        <w:t>№1);</w:t>
      </w:r>
    </w:p>
    <w:p w:rsidR="00BD52A8" w:rsidRDefault="001141B2" w:rsidP="008E0D4D">
      <w:pPr>
        <w:spacing w:after="0" w:line="240" w:lineRule="auto"/>
        <w:rPr>
          <w:rFonts w:ascii="PT Astra Serif" w:hAnsi="PT Astra Serif" w:cs="Times New Roman"/>
          <w:sz w:val="24"/>
          <w:szCs w:val="24"/>
        </w:rPr>
      </w:pPr>
      <w:r w:rsidRPr="00F5121B">
        <w:rPr>
          <w:rFonts w:ascii="PT Astra Serif" w:hAnsi="PT Astra Serif" w:cs="Times New Roman"/>
          <w:sz w:val="24"/>
          <w:szCs w:val="24"/>
        </w:rPr>
        <w:t xml:space="preserve">- расчет </w:t>
      </w:r>
      <w:r w:rsidR="00F5121B" w:rsidRPr="00F5121B">
        <w:rPr>
          <w:rFonts w:ascii="PT Astra Serif" w:hAnsi="PT Astra Serif" w:cs="Times New Roman"/>
          <w:sz w:val="24"/>
          <w:szCs w:val="24"/>
        </w:rPr>
        <w:t xml:space="preserve">и график </w:t>
      </w:r>
      <w:r w:rsidRPr="00F5121B">
        <w:rPr>
          <w:rFonts w:ascii="PT Astra Serif" w:hAnsi="PT Astra Serif" w:cs="Times New Roman"/>
          <w:sz w:val="24"/>
          <w:szCs w:val="24"/>
        </w:rPr>
        <w:t>в</w:t>
      </w:r>
      <w:r w:rsidR="00FE3569">
        <w:rPr>
          <w:rFonts w:ascii="PT Astra Serif" w:hAnsi="PT Astra Serif" w:cs="Times New Roman"/>
          <w:sz w:val="24"/>
          <w:szCs w:val="24"/>
        </w:rPr>
        <w:t xml:space="preserve">ыполнения работ (Приложение </w:t>
      </w:r>
      <w:r w:rsidR="007F7597">
        <w:rPr>
          <w:rFonts w:ascii="PT Astra Serif" w:hAnsi="PT Astra Serif" w:cs="Times New Roman"/>
          <w:sz w:val="24"/>
          <w:szCs w:val="24"/>
        </w:rPr>
        <w:t>№2).</w:t>
      </w:r>
    </w:p>
    <w:p w:rsidR="00B55BF9" w:rsidRPr="00F5121B"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.7</w:t>
      </w:r>
      <w:r w:rsidR="00B55BF9" w:rsidRPr="00F5121B">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F5121B"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.8</w:t>
      </w:r>
      <w:r w:rsidR="00B55BF9" w:rsidRPr="00F5121B">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F5121B"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.9.</w:t>
      </w:r>
      <w:r w:rsidR="00B55BF9" w:rsidRPr="00F5121B">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F5121B"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Подписи сторон</w:t>
      </w:r>
    </w:p>
    <w:p w:rsidR="00297FB5" w:rsidRPr="0008218B" w:rsidRDefault="00297FB5" w:rsidP="00297FB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297FB5" w:rsidRPr="0008218B" w:rsidRDefault="00297FB5" w:rsidP="00297FB5">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2F5E60">
      <w:pPr>
        <w:spacing w:after="0" w:line="240" w:lineRule="auto"/>
        <w:jc w:val="both"/>
        <w:rPr>
          <w:rFonts w:ascii="PT Astra Serif" w:hAnsi="PT Astra Serif"/>
        </w:rPr>
      </w:pPr>
      <w:r>
        <w:rPr>
          <w:rFonts w:ascii="PT Astra Serif" w:hAnsi="PT Astra Serif"/>
          <w:b/>
        </w:rPr>
        <w:t>Руководитель: з</w:t>
      </w:r>
      <w:r>
        <w:rPr>
          <w:rFonts w:ascii="PT Astra Serif" w:hAnsi="PT Astra Serif"/>
        </w:rPr>
        <w:t>аместитель главы города - директор департамента жилищно-коммунального и строительного комплекса – Ефимов Роман Александрович</w:t>
      </w:r>
    </w:p>
    <w:p w:rsidR="002F5E60" w:rsidRDefault="002F5E60" w:rsidP="002F5E60">
      <w:pPr>
        <w:spacing w:after="0" w:line="240" w:lineRule="auto"/>
        <w:jc w:val="both"/>
        <w:rPr>
          <w:rFonts w:ascii="PT Astra Serif" w:hAnsi="PT Astra Serif"/>
        </w:rPr>
      </w:pPr>
    </w:p>
    <w:p w:rsidR="002F5E60" w:rsidRDefault="002F5E60" w:rsidP="002F5E60">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B369EE" w:rsidRDefault="00B369E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7487F" w:rsidRDefault="0097487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1C72AB" w:rsidRPr="002B5241" w:rsidRDefault="001C72AB" w:rsidP="001C72AB">
      <w:pPr>
        <w:spacing w:after="0" w:line="240" w:lineRule="auto"/>
        <w:jc w:val="center"/>
        <w:rPr>
          <w:rFonts w:ascii="PT Astra Serif" w:hAnsi="PT Astra Serif"/>
          <w:b/>
          <w:bCs/>
        </w:rPr>
      </w:pPr>
      <w:r>
        <w:rPr>
          <w:rFonts w:ascii="PT Astra Serif" w:hAnsi="PT Astra Serif"/>
          <w:b/>
          <w:bCs/>
        </w:rPr>
        <w:t>Техническое задание</w:t>
      </w:r>
    </w:p>
    <w:p w:rsidR="001C72AB" w:rsidRPr="002B5241" w:rsidRDefault="001C72AB" w:rsidP="001C72AB">
      <w:pPr>
        <w:spacing w:after="0" w:line="240" w:lineRule="auto"/>
        <w:jc w:val="center"/>
        <w:rPr>
          <w:rFonts w:ascii="PT Astra Serif" w:eastAsia="Times New Roman" w:hAnsi="PT Astra Serif" w:cs="Times New Roman"/>
          <w:b/>
          <w:lang w:eastAsia="ru-RU"/>
        </w:rPr>
      </w:pPr>
      <w:r w:rsidRPr="002B5241">
        <w:rPr>
          <w:rFonts w:ascii="PT Astra Serif" w:hAnsi="PT Astra Serif" w:cs="Times New Roman"/>
          <w:b/>
          <w:bCs/>
        </w:rPr>
        <w:t xml:space="preserve">на выполнение работ по проведению инструментальной диагностики, </w:t>
      </w:r>
      <w:r w:rsidRPr="002B5241">
        <w:rPr>
          <w:rFonts w:ascii="PT Astra Serif" w:eastAsia="Times New Roman" w:hAnsi="PT Astra Serif" w:cs="Times New Roman"/>
          <w:b/>
          <w:lang w:eastAsia="ru-RU"/>
        </w:rPr>
        <w:t xml:space="preserve">мониторингу дорожного движения и актуализации данных улично-дорожной сети города </w:t>
      </w:r>
      <w:proofErr w:type="spellStart"/>
      <w:r w:rsidRPr="002B5241">
        <w:rPr>
          <w:rFonts w:ascii="PT Astra Serif" w:eastAsia="Times New Roman" w:hAnsi="PT Astra Serif" w:cs="Times New Roman"/>
          <w:b/>
          <w:lang w:eastAsia="ru-RU"/>
        </w:rPr>
        <w:t>Югорска</w:t>
      </w:r>
      <w:proofErr w:type="spellEnd"/>
    </w:p>
    <w:p w:rsidR="001C72AB" w:rsidRDefault="001C72AB" w:rsidP="001C72AB">
      <w:pPr>
        <w:widowControl w:val="0"/>
        <w:tabs>
          <w:tab w:val="left" w:pos="540"/>
        </w:tabs>
        <w:spacing w:after="0" w:line="240" w:lineRule="auto"/>
        <w:jc w:val="both"/>
        <w:rPr>
          <w:rFonts w:ascii="PT Astra Serif" w:hAnsi="PT Astra Serif" w:cs="Times New Roman"/>
          <w:b/>
          <w:bCs/>
        </w:rPr>
      </w:pPr>
    </w:p>
    <w:p w:rsidR="001C72AB" w:rsidRPr="002B5241" w:rsidRDefault="001C72AB" w:rsidP="001C72AB">
      <w:pPr>
        <w:widowControl w:val="0"/>
        <w:tabs>
          <w:tab w:val="left" w:pos="540"/>
        </w:tabs>
        <w:spacing w:after="0" w:line="240" w:lineRule="auto"/>
        <w:jc w:val="both"/>
        <w:rPr>
          <w:rFonts w:ascii="PT Astra Serif" w:hAnsi="PT Astra Serif" w:cs="Times New Roman"/>
        </w:rPr>
      </w:pPr>
      <w:r w:rsidRPr="002B5241">
        <w:rPr>
          <w:rFonts w:ascii="PT Astra Serif" w:hAnsi="PT Astra Serif" w:cs="Times New Roman"/>
          <w:b/>
          <w:bCs/>
        </w:rPr>
        <w:t>Место выполнения работ</w:t>
      </w:r>
      <w:r>
        <w:rPr>
          <w:rFonts w:ascii="PT Astra Serif" w:hAnsi="PT Astra Serif" w:cs="Times New Roman"/>
          <w:b/>
          <w:bCs/>
        </w:rPr>
        <w:t xml:space="preserve">: </w:t>
      </w:r>
      <w:r w:rsidRPr="002B5241">
        <w:rPr>
          <w:rFonts w:ascii="PT Astra Serif" w:hAnsi="PT Astra Serif" w:cs="Times New Roman"/>
        </w:rPr>
        <w:t>Ханты-Мансийский автономный округ-Югра, г. Югорск, улично-дорожная сеть</w:t>
      </w:r>
      <w:r>
        <w:rPr>
          <w:rFonts w:ascii="PT Astra Serif" w:hAnsi="PT Astra Serif" w:cs="Times New Roman"/>
        </w:rPr>
        <w:t>.</w:t>
      </w:r>
    </w:p>
    <w:p w:rsidR="001C72AB" w:rsidRDefault="001C72AB" w:rsidP="001C72AB">
      <w:pPr>
        <w:widowControl w:val="0"/>
        <w:tabs>
          <w:tab w:val="left" w:pos="540"/>
        </w:tabs>
        <w:spacing w:after="0" w:line="240" w:lineRule="auto"/>
        <w:jc w:val="both"/>
        <w:rPr>
          <w:rFonts w:ascii="PT Astra Serif" w:hAnsi="PT Astra Serif"/>
        </w:rPr>
      </w:pPr>
      <w:r w:rsidRPr="002B5241">
        <w:rPr>
          <w:rFonts w:ascii="PT Astra Serif" w:hAnsi="PT Astra Serif"/>
          <w:b/>
        </w:rPr>
        <w:t>Место передачи результата работ</w:t>
      </w:r>
      <w:r>
        <w:rPr>
          <w:rFonts w:ascii="PT Astra Serif" w:hAnsi="PT Astra Serif"/>
        </w:rPr>
        <w:t xml:space="preserve">: </w:t>
      </w:r>
      <w:r w:rsidRPr="002B5241">
        <w:rPr>
          <w:rFonts w:ascii="PT Astra Serif" w:hAnsi="PT Astra Serif"/>
        </w:rPr>
        <w:t>Ханты-Мансийский автономный округ – Югра, г. Югорск,</w:t>
      </w:r>
      <w:r>
        <w:rPr>
          <w:rFonts w:ascii="PT Astra Serif" w:hAnsi="PT Astra Serif"/>
        </w:rPr>
        <w:t xml:space="preserve"> </w:t>
      </w:r>
      <w:r w:rsidRPr="002B5241">
        <w:rPr>
          <w:rFonts w:ascii="PT Astra Serif" w:hAnsi="PT Astra Serif"/>
        </w:rPr>
        <w:t>ул. Механизаторов, 22</w:t>
      </w:r>
      <w:r>
        <w:rPr>
          <w:rFonts w:ascii="PT Astra Serif" w:hAnsi="PT Astra Serif"/>
        </w:rPr>
        <w:t>.</w:t>
      </w:r>
    </w:p>
    <w:p w:rsidR="001C72AB" w:rsidRDefault="001C72AB" w:rsidP="001C72AB">
      <w:pPr>
        <w:keepNext/>
        <w:keepLines/>
        <w:widowControl w:val="0"/>
        <w:suppressLineNumbers/>
        <w:spacing w:after="0" w:line="240" w:lineRule="auto"/>
        <w:jc w:val="both"/>
        <w:rPr>
          <w:rFonts w:ascii="PT Astra Serif" w:eastAsia="Calibri" w:hAnsi="PT Astra Serif"/>
        </w:rPr>
      </w:pPr>
      <w:r w:rsidRPr="00E81924">
        <w:rPr>
          <w:rFonts w:ascii="PT Astra Serif" w:hAnsi="PT Astra Serif" w:cs="Times New Roman"/>
          <w:b/>
          <w:bCs/>
        </w:rPr>
        <w:t>Срок выполнения работ</w:t>
      </w:r>
      <w:r>
        <w:rPr>
          <w:rFonts w:ascii="PT Astra Serif" w:eastAsia="Calibri" w:hAnsi="PT Astra Serif"/>
        </w:rPr>
        <w:t>:</w:t>
      </w:r>
    </w:p>
    <w:p w:rsidR="001C72AB" w:rsidRPr="002B5241" w:rsidRDefault="001C72AB" w:rsidP="001C72AB">
      <w:pPr>
        <w:keepNext/>
        <w:keepLines/>
        <w:widowControl w:val="0"/>
        <w:suppressLineNumbers/>
        <w:spacing w:after="0" w:line="240" w:lineRule="auto"/>
        <w:jc w:val="both"/>
        <w:rPr>
          <w:rFonts w:ascii="PT Astra Serif" w:eastAsia="Calibri" w:hAnsi="PT Astra Serif"/>
        </w:rPr>
      </w:pPr>
      <w:r>
        <w:rPr>
          <w:rFonts w:ascii="PT Astra Serif" w:eastAsia="Calibri" w:hAnsi="PT Astra Serif"/>
        </w:rPr>
        <w:t>-</w:t>
      </w:r>
      <w:r w:rsidRPr="002B5241">
        <w:rPr>
          <w:rFonts w:ascii="PT Astra Serif" w:eastAsia="Calibri" w:hAnsi="PT Astra Serif"/>
        </w:rPr>
        <w:t xml:space="preserve"> начало работ: </w:t>
      </w:r>
      <w:proofErr w:type="gramStart"/>
      <w:r w:rsidRPr="002B5241">
        <w:rPr>
          <w:rFonts w:ascii="PT Astra Serif" w:eastAsia="Calibri" w:hAnsi="PT Astra Serif"/>
        </w:rPr>
        <w:t>с даты заключения</w:t>
      </w:r>
      <w:proofErr w:type="gramEnd"/>
      <w:r w:rsidRPr="002B5241">
        <w:rPr>
          <w:rFonts w:ascii="PT Astra Serif" w:eastAsia="Calibri" w:hAnsi="PT Astra Serif"/>
        </w:rPr>
        <w:t xml:space="preserve"> муниципального контракта;</w:t>
      </w:r>
    </w:p>
    <w:p w:rsidR="001C72AB" w:rsidRDefault="001C72AB" w:rsidP="001C72AB">
      <w:pPr>
        <w:spacing w:after="0" w:line="240" w:lineRule="auto"/>
        <w:jc w:val="both"/>
        <w:rPr>
          <w:rFonts w:ascii="PT Astra Serif" w:hAnsi="PT Astra Serif"/>
          <w:bCs/>
        </w:rPr>
      </w:pPr>
      <w:r w:rsidRPr="002B5241">
        <w:rPr>
          <w:rFonts w:ascii="PT Astra Serif" w:eastAsia="Calibri" w:hAnsi="PT Astra Serif"/>
        </w:rPr>
        <w:t>- окончание работ: 01.10.2025</w:t>
      </w:r>
    </w:p>
    <w:p w:rsidR="001C72AB" w:rsidRPr="002B5241" w:rsidRDefault="001C72AB" w:rsidP="001C72AB">
      <w:pPr>
        <w:spacing w:after="0" w:line="240" w:lineRule="auto"/>
        <w:jc w:val="both"/>
        <w:rPr>
          <w:rFonts w:ascii="PT Astra Serif" w:hAnsi="PT Astra Serif"/>
        </w:rPr>
      </w:pPr>
      <w:proofErr w:type="gramStart"/>
      <w:r w:rsidRPr="002B5241">
        <w:rPr>
          <w:rFonts w:ascii="PT Astra Serif" w:hAnsi="PT Astra Serif"/>
          <w:bCs/>
        </w:rPr>
        <w:t xml:space="preserve">Начальная (максимальная) цена контракта, </w:t>
      </w:r>
      <w:r w:rsidRPr="002B5241">
        <w:rPr>
          <w:rFonts w:ascii="PT Astra Serif" w:hAnsi="PT Astra Serif"/>
        </w:rPr>
        <w:t xml:space="preserve"> начальных цен единиц товара, работы, услуги</w:t>
      </w:r>
      <w:r w:rsidRPr="002B5241">
        <w:rPr>
          <w:rFonts w:ascii="PT Astra Serif" w:hAnsi="PT Astra Serif"/>
          <w:shd w:val="clear" w:color="auto" w:fill="FFFFFF"/>
        </w:rPr>
        <w:t xml:space="preserve">  включает в себя: </w:t>
      </w:r>
      <w:r w:rsidRPr="002B5241">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Pr="002B5241">
        <w:rPr>
          <w:rFonts w:ascii="PT Astra Serif" w:hAnsi="PT Astra Serif"/>
          <w:color w:val="000000"/>
        </w:rPr>
        <w:t xml:space="preserve"> </w:t>
      </w:r>
      <w:r w:rsidRPr="002B5241">
        <w:rPr>
          <w:rFonts w:ascii="PT Astra Serif" w:hAnsi="PT Astra Serif"/>
        </w:rPr>
        <w:t xml:space="preserve"> стоимость материалов, оборудования и инвентаря, транспортные расходы, расходы на уплату налогов, сборов и другие обязательные платежи, включая НДС, либо без НДС.</w:t>
      </w:r>
      <w:proofErr w:type="gramEnd"/>
    </w:p>
    <w:p w:rsidR="001C72AB" w:rsidRPr="002B5241" w:rsidRDefault="001C72AB" w:rsidP="001C72AB">
      <w:pPr>
        <w:tabs>
          <w:tab w:val="num" w:pos="148"/>
        </w:tabs>
        <w:autoSpaceDE w:val="0"/>
        <w:autoSpaceDN w:val="0"/>
        <w:adjustRightInd w:val="0"/>
        <w:spacing w:after="0" w:line="240" w:lineRule="auto"/>
        <w:rPr>
          <w:rFonts w:ascii="PT Astra Serif" w:hAnsi="PT Astra Serif"/>
          <w:b/>
          <w:bCs/>
          <w:u w:val="single"/>
        </w:rPr>
      </w:pPr>
      <w:r w:rsidRPr="002B5241">
        <w:rPr>
          <w:rFonts w:ascii="PT Astra Serif" w:hAnsi="PT Astra Serif"/>
          <w:b/>
          <w:bCs/>
          <w:u w:val="single"/>
        </w:rPr>
        <w:t>Общие требования, предъявляемые к выполняемым работам:</w:t>
      </w:r>
    </w:p>
    <w:p w:rsidR="001C72AB" w:rsidRPr="002B5241" w:rsidRDefault="001C72AB" w:rsidP="001C72AB">
      <w:pPr>
        <w:widowControl w:val="0"/>
        <w:spacing w:after="0" w:line="240" w:lineRule="auto"/>
        <w:ind w:firstLine="567"/>
        <w:jc w:val="both"/>
        <w:rPr>
          <w:rFonts w:ascii="PT Astra Serif" w:hAnsi="PT Astra Serif"/>
        </w:rPr>
      </w:pPr>
      <w:r w:rsidRPr="002B5241">
        <w:rPr>
          <w:rFonts w:ascii="PT Astra Serif" w:hAnsi="PT Astra Serif"/>
        </w:rPr>
        <w:t>Работы выполнять в соответствии с требованиями настоящего технического задания и требованиями дей</w:t>
      </w:r>
      <w:r>
        <w:rPr>
          <w:rFonts w:ascii="PT Astra Serif" w:hAnsi="PT Astra Serif"/>
        </w:rPr>
        <w:t>ствующих нормативных документов:</w:t>
      </w:r>
    </w:p>
    <w:p w:rsidR="001C72AB" w:rsidRPr="002B5241" w:rsidRDefault="001C72AB" w:rsidP="001C72AB">
      <w:pPr>
        <w:tabs>
          <w:tab w:val="left" w:pos="708"/>
          <w:tab w:val="left" w:pos="7230"/>
        </w:tabs>
        <w:spacing w:after="0" w:line="240" w:lineRule="auto"/>
        <w:jc w:val="both"/>
        <w:textAlignment w:val="baseline"/>
        <w:rPr>
          <w:rFonts w:ascii="PT Astra Serif" w:eastAsia="SimSun" w:hAnsi="PT Astra Serif" w:cs="Times New Roman"/>
        </w:rPr>
      </w:pPr>
      <w:r>
        <w:rPr>
          <w:rFonts w:ascii="PT Astra Serif" w:eastAsia="SimSun" w:hAnsi="PT Astra Serif" w:cs="Times New Roman"/>
        </w:rPr>
        <w:t>- федерального</w:t>
      </w:r>
      <w:r w:rsidRPr="002B5241">
        <w:rPr>
          <w:rFonts w:ascii="PT Astra Serif" w:eastAsia="SimSun" w:hAnsi="PT Astra Serif" w:cs="Times New Roman"/>
        </w:rPr>
        <w:t xml:space="preserve"> закон</w:t>
      </w:r>
      <w:r>
        <w:rPr>
          <w:rFonts w:ascii="PT Astra Serif" w:eastAsia="SimSun" w:hAnsi="PT Astra Serif" w:cs="Times New Roman"/>
        </w:rPr>
        <w:t>а</w:t>
      </w:r>
      <w:r w:rsidRPr="002B5241">
        <w:rPr>
          <w:rFonts w:ascii="PT Astra Serif" w:eastAsia="SimSun" w:hAnsi="PT Astra Serif" w:cs="Times New Roman"/>
        </w:rPr>
        <w:t xml:space="preserve">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1C72AB" w:rsidRPr="002B5241" w:rsidRDefault="001C72AB" w:rsidP="001C72AB">
      <w:pPr>
        <w:tabs>
          <w:tab w:val="left" w:pos="708"/>
          <w:tab w:val="left" w:pos="7230"/>
        </w:tabs>
        <w:spacing w:after="0" w:line="240" w:lineRule="auto"/>
        <w:jc w:val="both"/>
        <w:textAlignment w:val="baseline"/>
        <w:rPr>
          <w:rFonts w:ascii="PT Astra Serif" w:eastAsia="SimSun" w:hAnsi="PT Astra Serif" w:cs="Times New Roman"/>
        </w:rPr>
      </w:pPr>
      <w:r>
        <w:rPr>
          <w:rFonts w:ascii="PT Astra Serif" w:eastAsia="SimSun" w:hAnsi="PT Astra Serif" w:cs="Times New Roman"/>
        </w:rPr>
        <w:t>- постановления</w:t>
      </w:r>
      <w:r w:rsidRPr="002B5241">
        <w:rPr>
          <w:rFonts w:ascii="PT Astra Serif" w:eastAsia="SimSun" w:hAnsi="PT Astra Serif" w:cs="Times New Roman"/>
        </w:rPr>
        <w:t xml:space="preserve"> Правительства Российской Федерации от 16 ноября 2018 г. № 1379 «Об утверждении правил определения основных параметров дорожного движения и ведения их учета»;</w:t>
      </w:r>
    </w:p>
    <w:p w:rsidR="001C72AB" w:rsidRPr="002B5241" w:rsidRDefault="001C72AB" w:rsidP="001C72AB">
      <w:pPr>
        <w:tabs>
          <w:tab w:val="left" w:pos="708"/>
          <w:tab w:val="left" w:pos="7230"/>
        </w:tabs>
        <w:spacing w:after="0" w:line="240" w:lineRule="auto"/>
        <w:jc w:val="both"/>
        <w:textAlignment w:val="baseline"/>
        <w:rPr>
          <w:rFonts w:ascii="PT Astra Serif" w:eastAsia="SimSun" w:hAnsi="PT Astra Serif" w:cs="Times New Roman"/>
        </w:rPr>
      </w:pPr>
      <w:r w:rsidRPr="002B5241">
        <w:rPr>
          <w:rFonts w:ascii="PT Astra Serif" w:eastAsia="SimSun" w:hAnsi="PT Astra Serif" w:cs="Times New Roman"/>
        </w:rPr>
        <w:t>- приказ</w:t>
      </w:r>
      <w:r>
        <w:rPr>
          <w:rFonts w:ascii="PT Astra Serif" w:eastAsia="SimSun" w:hAnsi="PT Astra Serif" w:cs="Times New Roman"/>
        </w:rPr>
        <w:t>а</w:t>
      </w:r>
      <w:r w:rsidRPr="002B5241">
        <w:rPr>
          <w:rFonts w:ascii="PT Astra Serif" w:eastAsia="SimSun" w:hAnsi="PT Astra Serif" w:cs="Times New Roman"/>
        </w:rPr>
        <w:t xml:space="preserve"> Министерства транспорта Российской Федерации от 18 апреля 2019 года № 114 «Об утверждении Порядка мониторинга дорожного движения»;</w:t>
      </w:r>
    </w:p>
    <w:p w:rsidR="001C72AB" w:rsidRPr="002B5241" w:rsidRDefault="001C72AB" w:rsidP="001C72AB">
      <w:pPr>
        <w:tabs>
          <w:tab w:val="left" w:pos="708"/>
          <w:tab w:val="left" w:pos="7230"/>
        </w:tabs>
        <w:spacing w:after="0" w:line="240" w:lineRule="auto"/>
        <w:jc w:val="both"/>
        <w:textAlignment w:val="baseline"/>
        <w:rPr>
          <w:rFonts w:ascii="PT Astra Serif" w:eastAsia="SimSun" w:hAnsi="PT Astra Serif" w:cs="Times New Roman"/>
        </w:rPr>
      </w:pPr>
      <w:r w:rsidRPr="002B5241">
        <w:rPr>
          <w:rFonts w:ascii="PT Astra Serif" w:eastAsia="SimSun" w:hAnsi="PT Astra Serif" w:cs="Times New Roman"/>
        </w:rPr>
        <w:t>- приказ</w:t>
      </w:r>
      <w:r>
        <w:rPr>
          <w:rFonts w:ascii="PT Astra Serif" w:eastAsia="SimSun" w:hAnsi="PT Astra Serif" w:cs="Times New Roman"/>
        </w:rPr>
        <w:t>а</w:t>
      </w:r>
      <w:r w:rsidRPr="002B5241">
        <w:rPr>
          <w:rFonts w:ascii="PT Astra Serif" w:eastAsia="SimSun" w:hAnsi="PT Astra Serif" w:cs="Times New Roman"/>
        </w:rPr>
        <w:t xml:space="preserve"> Министерства транспорта Российской Федерации от 26 декабря 2018 года № 479 «Об утверждении Методических рекомендаций по разработке и реализации мероприятий по организации дорожного движения в части расчета значений основных параметров дорожного движения»;</w:t>
      </w:r>
    </w:p>
    <w:p w:rsidR="001C72AB" w:rsidRPr="002B5241" w:rsidRDefault="001C72AB" w:rsidP="001C72AB">
      <w:pPr>
        <w:tabs>
          <w:tab w:val="left" w:pos="708"/>
          <w:tab w:val="left" w:pos="7230"/>
        </w:tabs>
        <w:spacing w:after="0" w:line="240" w:lineRule="auto"/>
        <w:jc w:val="both"/>
        <w:textAlignment w:val="baseline"/>
        <w:rPr>
          <w:rFonts w:ascii="PT Astra Serif" w:eastAsia="SimSun" w:hAnsi="PT Astra Serif" w:cs="Times New Roman"/>
        </w:rPr>
      </w:pPr>
      <w:r w:rsidRPr="002B5241">
        <w:rPr>
          <w:rFonts w:ascii="PT Astra Serif" w:eastAsia="SimSun" w:hAnsi="PT Astra Serif" w:cs="Times New Roman"/>
        </w:rPr>
        <w:t>- приказ</w:t>
      </w:r>
      <w:r>
        <w:rPr>
          <w:rFonts w:ascii="PT Astra Serif" w:eastAsia="SimSun" w:hAnsi="PT Astra Serif" w:cs="Times New Roman"/>
        </w:rPr>
        <w:t>а</w:t>
      </w:r>
      <w:r w:rsidRPr="002B5241">
        <w:rPr>
          <w:rFonts w:ascii="PT Astra Serif" w:eastAsia="SimSun" w:hAnsi="PT Astra Serif" w:cs="Times New Roman"/>
        </w:rPr>
        <w:t xml:space="preserve"> Министерства транспорта Российской Федерации от 28 июля 2020 года № 260 «Об утверждении перечня профессий и должностей, связанных с организацией дорожного движения, и квалификационных требованиям к ним».</w:t>
      </w:r>
    </w:p>
    <w:p w:rsidR="001C72AB" w:rsidRPr="00B7301F" w:rsidRDefault="001C72AB" w:rsidP="001C72AB">
      <w:pPr>
        <w:spacing w:after="0" w:line="240" w:lineRule="auto"/>
        <w:rPr>
          <w:rFonts w:ascii="PT Astra Serif" w:hAnsi="PT Astra Serif"/>
          <w:u w:val="single"/>
        </w:rPr>
      </w:pPr>
      <w:r w:rsidRPr="00B7301F">
        <w:rPr>
          <w:rFonts w:ascii="PT Astra Serif" w:hAnsi="PT Astra Serif"/>
          <w:b/>
          <w:u w:val="single"/>
        </w:rPr>
        <w:t>Требования к материалам, используемым при выполнении работ:</w:t>
      </w:r>
    </w:p>
    <w:p w:rsidR="001C72AB" w:rsidRPr="002B5241" w:rsidRDefault="001C72AB" w:rsidP="001C72AB">
      <w:pPr>
        <w:spacing w:after="0" w:line="240" w:lineRule="auto"/>
        <w:jc w:val="both"/>
        <w:rPr>
          <w:rFonts w:ascii="PT Astra Serif" w:hAnsi="PT Astra Serif" w:cs="Times New Roman"/>
        </w:rPr>
      </w:pPr>
      <w:r>
        <w:rPr>
          <w:rFonts w:ascii="PT Astra Serif" w:hAnsi="PT Astra Serif" w:cs="Times New Roman"/>
        </w:rPr>
        <w:t>Подрядчик обязан выполнить работы</w:t>
      </w:r>
      <w:r w:rsidRPr="002B5241">
        <w:rPr>
          <w:rFonts w:ascii="PT Astra Serif" w:hAnsi="PT Astra Serif" w:cs="Times New Roman"/>
        </w:rPr>
        <w:t xml:space="preserve"> средствами измерений утвержденного типа, прошедшими поверку в соответствии с законодательством об обеспечении единства измерений (Федеральный закон от 26.06.2008 № 102-ФЗ «Об обеспечении единства измерений» (ст. 5 п. 1, ст. 9 п. 1)).</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В соответствии с законодательством Российской Федерации применяемые приборы, инструменты и средства измерения должны пройти метрологическую поверку (калибровку) или аттестацию, выполненную организациями, аккредитованными в области обеспечения единства измерений, в соответствии со статьей 18 Федерального закона от 26.06.2008 № 102-ФЗ «Об обеспечении единства измерений». Поверка, калибровка или аттестация приборов, передвижной дорожной лаборатории (ПДЛ) и инструментов должна быть проведена до начала выполнения работ. По требованию </w:t>
      </w:r>
      <w:r>
        <w:rPr>
          <w:rFonts w:ascii="PT Astra Serif" w:hAnsi="PT Astra Serif" w:cs="Times New Roman"/>
        </w:rPr>
        <w:t>муниципального з</w:t>
      </w:r>
      <w:r w:rsidRPr="002B5241">
        <w:rPr>
          <w:rFonts w:ascii="PT Astra Serif" w:hAnsi="PT Astra Serif" w:cs="Times New Roman"/>
        </w:rPr>
        <w:t xml:space="preserve">аказчика, </w:t>
      </w:r>
      <w:r>
        <w:rPr>
          <w:rFonts w:ascii="PT Astra Serif" w:hAnsi="PT Astra Serif" w:cs="Times New Roman"/>
        </w:rPr>
        <w:t>подрядчик</w:t>
      </w:r>
      <w:r w:rsidRPr="002B5241">
        <w:rPr>
          <w:rFonts w:ascii="PT Astra Serif" w:hAnsi="PT Astra Serif" w:cs="Times New Roman"/>
        </w:rPr>
        <w:t xml:space="preserve"> в установленный срок после получения соответствующего письменного уведомления представляет </w:t>
      </w:r>
      <w:r>
        <w:rPr>
          <w:rFonts w:ascii="PT Astra Serif" w:hAnsi="PT Astra Serif" w:cs="Times New Roman"/>
        </w:rPr>
        <w:t>муниципальному з</w:t>
      </w:r>
      <w:r w:rsidRPr="002B5241">
        <w:rPr>
          <w:rFonts w:ascii="PT Astra Serif" w:hAnsi="PT Astra Serif" w:cs="Times New Roman"/>
        </w:rPr>
        <w:t xml:space="preserve">аказчику заверенные копии документов, подтверждающие поверку, калибровку или аттестацию приборов и инструментов. В случае непредставления указанных документов или </w:t>
      </w:r>
      <w:proofErr w:type="gramStart"/>
      <w:r w:rsidRPr="002B5241">
        <w:rPr>
          <w:rFonts w:ascii="PT Astra Serif" w:hAnsi="PT Astra Serif" w:cs="Times New Roman"/>
        </w:rPr>
        <w:t>не соответствия</w:t>
      </w:r>
      <w:proofErr w:type="gramEnd"/>
      <w:r w:rsidRPr="002B5241">
        <w:rPr>
          <w:rFonts w:ascii="PT Astra Serif" w:hAnsi="PT Astra Serif" w:cs="Times New Roman"/>
        </w:rPr>
        <w:t xml:space="preserve"> представленных документов требованиям </w:t>
      </w:r>
      <w:r>
        <w:rPr>
          <w:rFonts w:ascii="PT Astra Serif" w:hAnsi="PT Astra Serif" w:cs="Times New Roman"/>
        </w:rPr>
        <w:t>настоящего т</w:t>
      </w:r>
      <w:r w:rsidRPr="002B5241">
        <w:rPr>
          <w:rFonts w:ascii="PT Astra Serif" w:hAnsi="PT Astra Serif" w:cs="Times New Roman"/>
        </w:rPr>
        <w:t xml:space="preserve">ехнического задания, полевые работы </w:t>
      </w:r>
      <w:r>
        <w:rPr>
          <w:rFonts w:ascii="PT Astra Serif" w:hAnsi="PT Astra Serif" w:cs="Times New Roman"/>
        </w:rPr>
        <w:t>Подрядчиком</w:t>
      </w:r>
      <w:r w:rsidRPr="002B5241">
        <w:rPr>
          <w:rFonts w:ascii="PT Astra Serif" w:hAnsi="PT Astra Serif" w:cs="Times New Roman"/>
        </w:rPr>
        <w:t xml:space="preserve"> не производятся до устранения выявленных замечаний.</w:t>
      </w:r>
    </w:p>
    <w:p w:rsidR="001C72AB" w:rsidRPr="002B5241" w:rsidRDefault="001C72AB" w:rsidP="001C72AB">
      <w:pPr>
        <w:spacing w:after="0" w:line="240" w:lineRule="auto"/>
        <w:jc w:val="both"/>
        <w:rPr>
          <w:rFonts w:ascii="PT Astra Serif" w:hAnsi="PT Astra Serif" w:cs="Times New Roman"/>
          <w:b/>
          <w:bCs/>
          <w:shd w:val="clear" w:color="auto" w:fill="FFFFFF"/>
          <w:lang w:eastAsia="ar-SA"/>
        </w:rPr>
      </w:pPr>
      <w:r w:rsidRPr="002B5241">
        <w:rPr>
          <w:rFonts w:ascii="PT Astra Serif" w:hAnsi="PT Astra Serif" w:cs="Times New Roman"/>
        </w:rPr>
        <w:t xml:space="preserve">После проведения полевых работ </w:t>
      </w:r>
      <w:r>
        <w:rPr>
          <w:rFonts w:ascii="PT Astra Serif" w:hAnsi="PT Astra Serif" w:cs="Times New Roman"/>
        </w:rPr>
        <w:t>Муниципальный з</w:t>
      </w:r>
      <w:r w:rsidRPr="002B5241">
        <w:rPr>
          <w:rFonts w:ascii="PT Astra Serif" w:hAnsi="PT Astra Serif" w:cs="Times New Roman"/>
        </w:rPr>
        <w:t>аказчик вправе потребовать оригиналы полевых (рабочих) журналов по всем видам измерений, журналы с промежуточными измерениями и расчетами или копии указанных документов, а также записи файлов с дорожной лаборатории.</w:t>
      </w:r>
    </w:p>
    <w:p w:rsidR="001C72AB" w:rsidRPr="002B5241" w:rsidRDefault="001C72AB" w:rsidP="001C72AB">
      <w:pPr>
        <w:spacing w:after="0" w:line="240" w:lineRule="auto"/>
        <w:jc w:val="center"/>
        <w:rPr>
          <w:rFonts w:ascii="Times New Roman" w:hAnsi="Times New Roman" w:cs="Times New Roman"/>
        </w:rPr>
      </w:pPr>
    </w:p>
    <w:tbl>
      <w:tblPr>
        <w:tblW w:w="10403" w:type="dxa"/>
        <w:tblLayout w:type="fixed"/>
        <w:tblCellMar>
          <w:top w:w="55" w:type="dxa"/>
          <w:left w:w="55" w:type="dxa"/>
          <w:bottom w:w="55" w:type="dxa"/>
          <w:right w:w="55" w:type="dxa"/>
        </w:tblCellMar>
        <w:tblLook w:val="0000" w:firstRow="0" w:lastRow="0" w:firstColumn="0" w:lastColumn="0" w:noHBand="0" w:noVBand="0"/>
      </w:tblPr>
      <w:tblGrid>
        <w:gridCol w:w="2715"/>
        <w:gridCol w:w="7688"/>
      </w:tblGrid>
      <w:tr w:rsidR="001C72AB" w:rsidRPr="00EF7FFB" w:rsidTr="001C72AB">
        <w:tc>
          <w:tcPr>
            <w:tcW w:w="2715" w:type="dxa"/>
            <w:tcBorders>
              <w:top w:val="single" w:sz="1" w:space="0" w:color="000000"/>
              <w:left w:val="single" w:sz="1" w:space="0" w:color="000000"/>
              <w:bottom w:val="single" w:sz="1" w:space="0" w:color="000000"/>
            </w:tcBorders>
            <w:shd w:val="clear" w:color="auto" w:fill="auto"/>
          </w:tcPr>
          <w:p w:rsidR="001C72AB" w:rsidRPr="00EF7FFB" w:rsidRDefault="001C72AB" w:rsidP="001C72AB">
            <w:pPr>
              <w:spacing w:after="0" w:line="240" w:lineRule="auto"/>
              <w:jc w:val="center"/>
              <w:rPr>
                <w:rFonts w:ascii="PT Astra Serif" w:hAnsi="PT Astra Serif" w:cs="Times New Roman"/>
              </w:rPr>
            </w:pPr>
            <w:r w:rsidRPr="00EF7FFB">
              <w:rPr>
                <w:rFonts w:ascii="PT Astra Serif" w:hAnsi="PT Astra Serif" w:cs="Times New Roman"/>
                <w:b/>
              </w:rPr>
              <w:t>Перечень основных данных и требований</w:t>
            </w:r>
          </w:p>
        </w:tc>
        <w:tc>
          <w:tcPr>
            <w:tcW w:w="7688" w:type="dxa"/>
            <w:tcBorders>
              <w:top w:val="single" w:sz="1" w:space="0" w:color="000000"/>
              <w:left w:val="single" w:sz="1" w:space="0" w:color="000000"/>
              <w:bottom w:val="single" w:sz="1" w:space="0" w:color="000000"/>
              <w:right w:val="single" w:sz="1" w:space="0" w:color="000000"/>
            </w:tcBorders>
            <w:shd w:val="clear" w:color="auto" w:fill="auto"/>
          </w:tcPr>
          <w:p w:rsidR="001C72AB" w:rsidRPr="00EF7FFB" w:rsidRDefault="001C72AB" w:rsidP="001C72AB">
            <w:pPr>
              <w:spacing w:after="0" w:line="240" w:lineRule="auto"/>
              <w:jc w:val="center"/>
              <w:rPr>
                <w:rFonts w:ascii="PT Astra Serif" w:hAnsi="PT Astra Serif" w:cs="Times New Roman"/>
              </w:rPr>
            </w:pPr>
            <w:r w:rsidRPr="00EF7FFB">
              <w:rPr>
                <w:rFonts w:ascii="PT Astra Serif" w:hAnsi="PT Astra Serif" w:cs="Times New Roman"/>
                <w:b/>
              </w:rPr>
              <w:t>Содержание основных данных и требований</w:t>
            </w:r>
          </w:p>
        </w:tc>
      </w:tr>
      <w:tr w:rsidR="001C72AB" w:rsidRPr="00EF7FFB" w:rsidTr="001C72AB">
        <w:tc>
          <w:tcPr>
            <w:tcW w:w="2715" w:type="dxa"/>
            <w:tcBorders>
              <w:left w:val="single" w:sz="1" w:space="0" w:color="000000"/>
              <w:bottom w:val="single" w:sz="1" w:space="0" w:color="000000"/>
            </w:tcBorders>
            <w:shd w:val="clear" w:color="auto" w:fill="auto"/>
          </w:tcPr>
          <w:p w:rsidR="001C72AB" w:rsidRPr="00EF7FFB" w:rsidRDefault="001C72AB" w:rsidP="001C72AB">
            <w:pPr>
              <w:spacing w:after="0" w:line="240" w:lineRule="auto"/>
              <w:rPr>
                <w:rFonts w:ascii="PT Astra Serif" w:hAnsi="PT Astra Serif" w:cs="Times New Roman"/>
                <w:bCs/>
              </w:rPr>
            </w:pPr>
            <w:r w:rsidRPr="00EF7FFB">
              <w:rPr>
                <w:rFonts w:ascii="PT Astra Serif" w:hAnsi="PT Astra Serif" w:cs="Times New Roman"/>
                <w:bCs/>
              </w:rPr>
              <w:t xml:space="preserve">1. Основание для выполнения работ </w:t>
            </w:r>
          </w:p>
        </w:tc>
        <w:tc>
          <w:tcPr>
            <w:tcW w:w="7688" w:type="dxa"/>
            <w:tcBorders>
              <w:left w:val="single" w:sz="1" w:space="0" w:color="000000"/>
              <w:bottom w:val="single" w:sz="1" w:space="0" w:color="000000"/>
              <w:right w:val="single" w:sz="1" w:space="0" w:color="000000"/>
            </w:tcBorders>
            <w:shd w:val="clear" w:color="auto" w:fill="auto"/>
          </w:tcPr>
          <w:p w:rsidR="001C72AB" w:rsidRPr="00EF7FFB" w:rsidRDefault="001C72AB" w:rsidP="001C72AB">
            <w:pPr>
              <w:widowControl w:val="0"/>
              <w:numPr>
                <w:ilvl w:val="0"/>
                <w:numId w:val="32"/>
              </w:numPr>
              <w:tabs>
                <w:tab w:val="left" w:pos="540"/>
              </w:tabs>
              <w:suppressAutoHyphens/>
              <w:spacing w:after="0" w:line="240" w:lineRule="auto"/>
              <w:ind w:left="491"/>
              <w:rPr>
                <w:rFonts w:ascii="PT Astra Serif" w:hAnsi="PT Astra Serif" w:cs="Times New Roman"/>
              </w:rPr>
            </w:pPr>
            <w:r w:rsidRPr="00EF7FFB">
              <w:rPr>
                <w:rFonts w:ascii="PT Astra Serif" w:hAnsi="PT Astra Serif" w:cs="Times New Roman CYR"/>
              </w:rPr>
              <w:t xml:space="preserve">Муниципальная программа города </w:t>
            </w:r>
            <w:proofErr w:type="spellStart"/>
            <w:r w:rsidRPr="00EF7FFB">
              <w:rPr>
                <w:rFonts w:ascii="PT Astra Serif" w:hAnsi="PT Astra Serif" w:cs="Times New Roman CYR"/>
              </w:rPr>
              <w:t>Югорска</w:t>
            </w:r>
            <w:proofErr w:type="spellEnd"/>
            <w:r w:rsidRPr="00EF7FFB">
              <w:rPr>
                <w:rFonts w:ascii="PT Astra Serif" w:hAnsi="PT Astra Serif" w:cs="Times New Roman CYR"/>
              </w:rPr>
              <w:t xml:space="preserve"> «Строительство», утвержденная постановлением администрации города </w:t>
            </w:r>
            <w:proofErr w:type="spellStart"/>
            <w:r w:rsidRPr="00EF7FFB">
              <w:rPr>
                <w:rFonts w:ascii="PT Astra Serif" w:hAnsi="PT Astra Serif" w:cs="Times New Roman CYR"/>
              </w:rPr>
              <w:t>Югорска</w:t>
            </w:r>
            <w:proofErr w:type="spellEnd"/>
            <w:r w:rsidRPr="00EF7FFB">
              <w:rPr>
                <w:rFonts w:ascii="PT Astra Serif" w:hAnsi="PT Astra Serif" w:cs="Times New Roman CYR"/>
              </w:rPr>
              <w:t xml:space="preserve"> от 13.12.2024 №2129-п</w:t>
            </w:r>
          </w:p>
          <w:p w:rsidR="001C72AB" w:rsidRPr="00EF7FFB" w:rsidRDefault="001C72AB" w:rsidP="001C72AB">
            <w:pPr>
              <w:widowControl w:val="0"/>
              <w:numPr>
                <w:ilvl w:val="0"/>
                <w:numId w:val="32"/>
              </w:numPr>
              <w:tabs>
                <w:tab w:val="left" w:pos="540"/>
              </w:tabs>
              <w:suppressAutoHyphens/>
              <w:spacing w:after="0" w:line="240" w:lineRule="auto"/>
              <w:ind w:left="491"/>
              <w:rPr>
                <w:rFonts w:ascii="PT Astra Serif" w:hAnsi="PT Astra Serif" w:cs="Times New Roman"/>
              </w:rPr>
            </w:pPr>
            <w:r w:rsidRPr="00EF7FFB">
              <w:rPr>
                <w:rFonts w:ascii="PT Astra Serif" w:hAnsi="PT Astra Serif" w:cs="Times New Roman CYR"/>
              </w:rPr>
              <w:t xml:space="preserve">Пункт 2.3 протокола рабочего совещания Губернатора Ханты-Мансийского автономного округа-Югры с главами муниципальных образований Ханты-Мансийского автономного округа-Югра об итогах дорожной деятельности в 2024 году </w:t>
            </w:r>
          </w:p>
        </w:tc>
      </w:tr>
      <w:tr w:rsidR="001C72AB" w:rsidRPr="00EF7FFB" w:rsidTr="001C72AB">
        <w:tc>
          <w:tcPr>
            <w:tcW w:w="2715" w:type="dxa"/>
            <w:tcBorders>
              <w:left w:val="single" w:sz="1" w:space="0" w:color="000000"/>
              <w:bottom w:val="single" w:sz="1" w:space="0" w:color="000000"/>
            </w:tcBorders>
            <w:shd w:val="clear" w:color="auto" w:fill="auto"/>
          </w:tcPr>
          <w:p w:rsidR="001C72AB" w:rsidRPr="00EF7FFB" w:rsidRDefault="001C72AB" w:rsidP="001C72AB">
            <w:pPr>
              <w:spacing w:after="0" w:line="240" w:lineRule="auto"/>
              <w:rPr>
                <w:rFonts w:ascii="PT Astra Serif" w:hAnsi="PT Astra Serif" w:cs="Times New Roman"/>
                <w:bCs/>
              </w:rPr>
            </w:pPr>
            <w:r w:rsidRPr="00EF7FFB">
              <w:rPr>
                <w:rFonts w:ascii="PT Astra Serif" w:hAnsi="PT Astra Serif" w:cs="Times New Roman"/>
                <w:bCs/>
              </w:rPr>
              <w:lastRenderedPageBreak/>
              <w:t>2.Источник финансирования</w:t>
            </w:r>
          </w:p>
        </w:tc>
        <w:tc>
          <w:tcPr>
            <w:tcW w:w="7688" w:type="dxa"/>
            <w:tcBorders>
              <w:left w:val="single" w:sz="1" w:space="0" w:color="000000"/>
              <w:bottom w:val="single" w:sz="1" w:space="0" w:color="000000"/>
              <w:right w:val="single" w:sz="1" w:space="0" w:color="000000"/>
            </w:tcBorders>
            <w:shd w:val="clear" w:color="auto" w:fill="auto"/>
          </w:tcPr>
          <w:p w:rsidR="001C72AB" w:rsidRPr="00EF7FFB" w:rsidRDefault="001C72AB" w:rsidP="001C72AB">
            <w:pPr>
              <w:widowControl w:val="0"/>
              <w:tabs>
                <w:tab w:val="left" w:pos="540"/>
              </w:tabs>
              <w:spacing w:after="0" w:line="240" w:lineRule="auto"/>
              <w:jc w:val="both"/>
              <w:rPr>
                <w:rFonts w:ascii="PT Astra Serif" w:hAnsi="PT Astra Serif" w:cs="Times New Roman"/>
              </w:rPr>
            </w:pPr>
            <w:r w:rsidRPr="00EF7FFB">
              <w:rPr>
                <w:rFonts w:ascii="PT Astra Serif" w:hAnsi="PT Astra Serif" w:cs="Times New Roman"/>
              </w:rPr>
              <w:t xml:space="preserve">Бюджет города </w:t>
            </w:r>
            <w:proofErr w:type="spellStart"/>
            <w:r w:rsidRPr="00EF7FFB">
              <w:rPr>
                <w:rFonts w:ascii="PT Astra Serif" w:hAnsi="PT Astra Serif" w:cs="Times New Roman"/>
              </w:rPr>
              <w:t>Югорска</w:t>
            </w:r>
            <w:proofErr w:type="spellEnd"/>
          </w:p>
        </w:tc>
      </w:tr>
      <w:tr w:rsidR="001C72AB" w:rsidRPr="00EF7FFB" w:rsidTr="001C72AB">
        <w:tc>
          <w:tcPr>
            <w:tcW w:w="2715" w:type="dxa"/>
            <w:tcBorders>
              <w:left w:val="single" w:sz="1" w:space="0" w:color="000000"/>
              <w:bottom w:val="single" w:sz="1" w:space="0" w:color="000000"/>
            </w:tcBorders>
            <w:shd w:val="clear" w:color="auto" w:fill="auto"/>
          </w:tcPr>
          <w:p w:rsidR="001C72AB" w:rsidRPr="00EF7FFB" w:rsidRDefault="001C72AB" w:rsidP="001C72AB">
            <w:pPr>
              <w:spacing w:after="0" w:line="240" w:lineRule="auto"/>
              <w:rPr>
                <w:rFonts w:ascii="PT Astra Serif" w:hAnsi="PT Astra Serif" w:cs="Times New Roman"/>
                <w:bCs/>
              </w:rPr>
            </w:pPr>
            <w:r w:rsidRPr="00EF7FFB">
              <w:rPr>
                <w:rFonts w:ascii="PT Astra Serif" w:hAnsi="PT Astra Serif"/>
              </w:rPr>
              <w:t>3. Исходные данные для выполнения работ</w:t>
            </w:r>
          </w:p>
        </w:tc>
        <w:tc>
          <w:tcPr>
            <w:tcW w:w="7688" w:type="dxa"/>
            <w:tcBorders>
              <w:left w:val="single" w:sz="1" w:space="0" w:color="000000"/>
              <w:bottom w:val="single" w:sz="1" w:space="0" w:color="000000"/>
              <w:right w:val="single" w:sz="1" w:space="0" w:color="000000"/>
            </w:tcBorders>
            <w:shd w:val="clear" w:color="auto" w:fill="auto"/>
          </w:tcPr>
          <w:p w:rsidR="001C72AB" w:rsidRPr="00EF7FFB" w:rsidRDefault="001C72AB" w:rsidP="001C72AB">
            <w:pPr>
              <w:pStyle w:val="af6"/>
              <w:numPr>
                <w:ilvl w:val="0"/>
                <w:numId w:val="33"/>
              </w:numPr>
              <w:ind w:left="491"/>
              <w:rPr>
                <w:rFonts w:ascii="PT Astra Serif" w:hAnsi="PT Astra Serif"/>
                <w:sz w:val="22"/>
                <w:szCs w:val="22"/>
              </w:rPr>
            </w:pPr>
            <w:r w:rsidRPr="00EF7FFB">
              <w:rPr>
                <w:rFonts w:ascii="PT Astra Serif" w:hAnsi="PT Astra Serif"/>
                <w:sz w:val="22"/>
                <w:szCs w:val="22"/>
              </w:rPr>
              <w:t xml:space="preserve">Постановление администрации города </w:t>
            </w:r>
            <w:proofErr w:type="spellStart"/>
            <w:r w:rsidRPr="00EF7FFB">
              <w:rPr>
                <w:rFonts w:ascii="PT Astra Serif" w:hAnsi="PT Astra Serif"/>
                <w:sz w:val="22"/>
                <w:szCs w:val="22"/>
              </w:rPr>
              <w:t>Югорска</w:t>
            </w:r>
            <w:proofErr w:type="spellEnd"/>
            <w:r w:rsidRPr="00EF7FFB">
              <w:rPr>
                <w:rFonts w:ascii="PT Astra Serif" w:hAnsi="PT Astra Serif"/>
                <w:sz w:val="22"/>
                <w:szCs w:val="22"/>
              </w:rPr>
              <w:t xml:space="preserve"> №32-п от 16.01.2025 «О внесении изменений в постановление администрации города </w:t>
            </w:r>
            <w:proofErr w:type="spellStart"/>
            <w:r w:rsidRPr="00EF7FFB">
              <w:rPr>
                <w:rFonts w:ascii="PT Astra Serif" w:hAnsi="PT Astra Serif"/>
                <w:sz w:val="22"/>
                <w:szCs w:val="22"/>
              </w:rPr>
              <w:t>Югорска</w:t>
            </w:r>
            <w:proofErr w:type="spellEnd"/>
            <w:r w:rsidRPr="00EF7FFB">
              <w:rPr>
                <w:rFonts w:ascii="PT Astra Serif" w:hAnsi="PT Astra Serif"/>
                <w:sz w:val="22"/>
                <w:szCs w:val="22"/>
              </w:rPr>
              <w:t xml:space="preserve"> от 01.07.2010 №1185 «Об утверждении перечня автомобильных дорог местного значения»;</w:t>
            </w:r>
          </w:p>
          <w:p w:rsidR="001C72AB" w:rsidRPr="00EF7FFB" w:rsidRDefault="001C72AB" w:rsidP="001C72AB">
            <w:pPr>
              <w:numPr>
                <w:ilvl w:val="0"/>
                <w:numId w:val="33"/>
              </w:numPr>
              <w:suppressAutoHyphens/>
              <w:spacing w:after="0" w:line="240" w:lineRule="auto"/>
              <w:ind w:left="491"/>
              <w:rPr>
                <w:rFonts w:ascii="PT Astra Serif" w:hAnsi="PT Astra Serif"/>
              </w:rPr>
            </w:pPr>
            <w:r w:rsidRPr="00EF7FFB">
              <w:rPr>
                <w:rFonts w:ascii="PT Astra Serif" w:hAnsi="PT Astra Serif"/>
              </w:rPr>
              <w:t>Технические паспорта автомобильных дорог местного значения, принадлежащие муниципальному образованию городской округ Югорск</w:t>
            </w:r>
          </w:p>
        </w:tc>
      </w:tr>
      <w:tr w:rsidR="001C72AB" w:rsidRPr="00EF7FFB" w:rsidTr="001C72AB">
        <w:tc>
          <w:tcPr>
            <w:tcW w:w="2715" w:type="dxa"/>
            <w:tcBorders>
              <w:left w:val="single" w:sz="1" w:space="0" w:color="000000"/>
              <w:bottom w:val="single" w:sz="1" w:space="0" w:color="000000"/>
            </w:tcBorders>
            <w:shd w:val="clear" w:color="auto" w:fill="auto"/>
          </w:tcPr>
          <w:p w:rsidR="001C72AB" w:rsidRPr="00EF7FFB" w:rsidRDefault="001C72AB" w:rsidP="001C72AB">
            <w:pPr>
              <w:spacing w:after="0" w:line="240" w:lineRule="auto"/>
              <w:rPr>
                <w:rFonts w:ascii="PT Astra Serif" w:hAnsi="PT Astra Serif" w:cs="Times New Roman"/>
                <w:b/>
                <w:bCs/>
              </w:rPr>
            </w:pPr>
            <w:r w:rsidRPr="00EF7FFB">
              <w:rPr>
                <w:rFonts w:ascii="PT Astra Serif" w:hAnsi="PT Astra Serif" w:cs="Times New Roman"/>
                <w:b/>
                <w:bCs/>
              </w:rPr>
              <w:t>4. Вид работ №1</w:t>
            </w:r>
          </w:p>
        </w:tc>
        <w:tc>
          <w:tcPr>
            <w:tcW w:w="7688" w:type="dxa"/>
            <w:tcBorders>
              <w:left w:val="single" w:sz="1" w:space="0" w:color="000000"/>
              <w:bottom w:val="single" w:sz="1" w:space="0" w:color="000000"/>
              <w:right w:val="single" w:sz="1" w:space="0" w:color="000000"/>
            </w:tcBorders>
            <w:shd w:val="clear" w:color="auto" w:fill="auto"/>
          </w:tcPr>
          <w:p w:rsidR="001C72AB" w:rsidRPr="00EF7FFB" w:rsidRDefault="001C72AB" w:rsidP="001C72AB">
            <w:pPr>
              <w:tabs>
                <w:tab w:val="left" w:pos="3461"/>
              </w:tabs>
              <w:spacing w:after="0" w:line="240" w:lineRule="auto"/>
              <w:ind w:left="32"/>
              <w:jc w:val="both"/>
              <w:rPr>
                <w:rFonts w:ascii="PT Astra Serif" w:eastAsia="SimSun" w:hAnsi="PT Astra Serif" w:cs="Times New Roman"/>
                <w:b/>
                <w:bCs/>
              </w:rPr>
            </w:pPr>
            <w:r w:rsidRPr="00EF7FFB">
              <w:rPr>
                <w:rFonts w:ascii="PT Astra Serif" w:hAnsi="PT Astra Serif" w:cs="Times New Roman"/>
                <w:b/>
                <w:bCs/>
              </w:rPr>
              <w:t>М</w:t>
            </w:r>
            <w:r w:rsidRPr="00EF7FFB">
              <w:rPr>
                <w:rFonts w:ascii="PT Astra Serif" w:eastAsia="Times New Roman" w:hAnsi="PT Astra Serif" w:cs="Times New Roman"/>
                <w:b/>
                <w:bCs/>
                <w:lang w:eastAsia="ru-RU"/>
              </w:rPr>
              <w:t>ониторинг дорожного движения</w:t>
            </w:r>
          </w:p>
        </w:tc>
      </w:tr>
      <w:tr w:rsidR="001C72AB" w:rsidRPr="00EF7FFB" w:rsidTr="001C72AB">
        <w:tc>
          <w:tcPr>
            <w:tcW w:w="2715" w:type="dxa"/>
            <w:tcBorders>
              <w:left w:val="single" w:sz="1" w:space="0" w:color="000000"/>
              <w:bottom w:val="single" w:sz="1" w:space="0" w:color="000000"/>
            </w:tcBorders>
            <w:shd w:val="clear" w:color="auto" w:fill="auto"/>
          </w:tcPr>
          <w:p w:rsidR="001C72AB" w:rsidRPr="00EF7FFB" w:rsidRDefault="001C72AB" w:rsidP="001C72AB">
            <w:pPr>
              <w:spacing w:after="0" w:line="240" w:lineRule="auto"/>
              <w:rPr>
                <w:rFonts w:ascii="PT Astra Serif" w:hAnsi="PT Astra Serif" w:cs="Times New Roman"/>
                <w:b/>
              </w:rPr>
            </w:pPr>
          </w:p>
          <w:p w:rsidR="001C72AB" w:rsidRPr="00EF7FFB" w:rsidRDefault="001C72AB" w:rsidP="001C72AB">
            <w:pPr>
              <w:spacing w:after="0" w:line="240" w:lineRule="auto"/>
              <w:rPr>
                <w:rFonts w:ascii="PT Astra Serif" w:hAnsi="PT Astra Serif" w:cs="Times New Roman"/>
                <w:bCs/>
              </w:rPr>
            </w:pPr>
            <w:r w:rsidRPr="00EF7FFB">
              <w:rPr>
                <w:rFonts w:ascii="PT Astra Serif" w:hAnsi="PT Astra Serif" w:cs="Times New Roman"/>
                <w:bCs/>
              </w:rPr>
              <w:t>4.1. Основные требования к выполнению работ</w:t>
            </w:r>
          </w:p>
        </w:tc>
        <w:tc>
          <w:tcPr>
            <w:tcW w:w="7688" w:type="dxa"/>
            <w:tcBorders>
              <w:left w:val="single" w:sz="1" w:space="0" w:color="000000"/>
              <w:bottom w:val="single" w:sz="1" w:space="0" w:color="000000"/>
              <w:right w:val="single" w:sz="1" w:space="0" w:color="000000"/>
            </w:tcBorders>
            <w:shd w:val="clear" w:color="auto" w:fill="auto"/>
          </w:tcPr>
          <w:p w:rsidR="001C72AB" w:rsidRPr="00EF7FFB" w:rsidRDefault="001C72AB" w:rsidP="001C72AB">
            <w:pPr>
              <w:pStyle w:val="2"/>
              <w:spacing w:before="0" w:line="240" w:lineRule="auto"/>
              <w:jc w:val="both"/>
              <w:rPr>
                <w:rFonts w:ascii="PT Astra Serif" w:hAnsi="PT Astra Serif" w:cs="Times New Roman"/>
                <w:b w:val="0"/>
                <w:color w:val="auto"/>
                <w:sz w:val="22"/>
                <w:szCs w:val="22"/>
              </w:rPr>
            </w:pPr>
            <w:r w:rsidRPr="00EF7FFB">
              <w:rPr>
                <w:rFonts w:ascii="PT Astra Serif" w:hAnsi="PT Astra Serif" w:cs="Times New Roman"/>
                <w:b w:val="0"/>
                <w:color w:val="auto"/>
                <w:sz w:val="22"/>
                <w:szCs w:val="22"/>
              </w:rPr>
              <w:t xml:space="preserve">4.1.1. Провести транспортные обследования инструментальным методом, с применением </w:t>
            </w:r>
            <w:proofErr w:type="gramStart"/>
            <w:r w:rsidRPr="00EF7FFB">
              <w:rPr>
                <w:rFonts w:ascii="PT Astra Serif" w:hAnsi="PT Astra Serif" w:cs="Times New Roman"/>
                <w:b w:val="0"/>
                <w:color w:val="auto"/>
                <w:sz w:val="22"/>
                <w:szCs w:val="22"/>
              </w:rPr>
              <w:t>сертифицированных</w:t>
            </w:r>
            <w:proofErr w:type="gramEnd"/>
            <w:r w:rsidRPr="00EF7FFB">
              <w:rPr>
                <w:rFonts w:ascii="PT Astra Serif" w:hAnsi="PT Astra Serif" w:cs="Times New Roman"/>
                <w:b w:val="0"/>
                <w:color w:val="auto"/>
                <w:sz w:val="22"/>
                <w:szCs w:val="22"/>
              </w:rPr>
              <w:t xml:space="preserve"> дорожных лаборатории.</w:t>
            </w:r>
          </w:p>
          <w:p w:rsidR="001C72AB" w:rsidRPr="00EF7FFB" w:rsidRDefault="001C72AB" w:rsidP="001C72AB">
            <w:pPr>
              <w:pStyle w:val="2"/>
              <w:spacing w:before="0" w:line="240" w:lineRule="auto"/>
              <w:jc w:val="both"/>
              <w:rPr>
                <w:rFonts w:ascii="PT Astra Serif" w:hAnsi="PT Astra Serif" w:cs="Times New Roman"/>
                <w:b w:val="0"/>
                <w:i/>
                <w:color w:val="auto"/>
                <w:sz w:val="22"/>
                <w:szCs w:val="22"/>
              </w:rPr>
            </w:pPr>
            <w:r w:rsidRPr="00EF7FFB">
              <w:rPr>
                <w:rFonts w:ascii="PT Astra Serif" w:hAnsi="PT Astra Serif" w:cs="Times New Roman"/>
                <w:b w:val="0"/>
                <w:color w:val="auto"/>
                <w:sz w:val="22"/>
                <w:szCs w:val="22"/>
              </w:rPr>
              <w:t>4.1.2. Сформировать банк дорожных данных автомобильных дорог и улиц по результатам обследования.</w:t>
            </w:r>
          </w:p>
          <w:p w:rsidR="001C72AB" w:rsidRPr="00EF7FFB" w:rsidRDefault="001C72AB" w:rsidP="001C72AB">
            <w:pPr>
              <w:pStyle w:val="3"/>
              <w:keepNext w:val="0"/>
              <w:numPr>
                <w:ilvl w:val="2"/>
                <w:numId w:val="0"/>
              </w:numPr>
              <w:spacing w:before="0" w:line="240" w:lineRule="auto"/>
              <w:jc w:val="both"/>
              <w:rPr>
                <w:rFonts w:ascii="PT Astra Serif" w:hAnsi="PT Astra Serif" w:cs="Times New Roman"/>
                <w:b w:val="0"/>
                <w:color w:val="auto"/>
              </w:rPr>
            </w:pPr>
            <w:r w:rsidRPr="00EF7FFB">
              <w:rPr>
                <w:rFonts w:ascii="PT Astra Serif" w:hAnsi="PT Astra Serif" w:cs="Times New Roman"/>
                <w:b w:val="0"/>
                <w:color w:val="auto"/>
              </w:rPr>
              <w:t xml:space="preserve">4.1.3. Перед началом выполнения работ отобразить места размещения постов учета и согласовать с муниципальным заказчиком. </w:t>
            </w:r>
          </w:p>
          <w:p w:rsidR="001C72AB" w:rsidRPr="00EF7FFB" w:rsidRDefault="001C72AB" w:rsidP="001C72AB">
            <w:pPr>
              <w:pStyle w:val="3"/>
              <w:keepNext w:val="0"/>
              <w:numPr>
                <w:ilvl w:val="2"/>
                <w:numId w:val="0"/>
              </w:numPr>
              <w:spacing w:before="0" w:line="240" w:lineRule="auto"/>
              <w:jc w:val="both"/>
              <w:rPr>
                <w:rFonts w:ascii="PT Astra Serif" w:hAnsi="PT Astra Serif" w:cs="Times New Roman"/>
                <w:b w:val="0"/>
                <w:color w:val="auto"/>
              </w:rPr>
            </w:pPr>
            <w:r w:rsidRPr="00EF7FFB">
              <w:rPr>
                <w:rFonts w:ascii="PT Astra Serif" w:hAnsi="PT Astra Serif" w:cs="Times New Roman"/>
                <w:b w:val="0"/>
                <w:color w:val="auto"/>
              </w:rPr>
              <w:t>4.1.4.Приступить к комплексному, специальному обследованию после согласования Муниципальным заказчиком точек замеров мониторинга движения.</w:t>
            </w:r>
          </w:p>
          <w:p w:rsidR="001C72AB" w:rsidRPr="00EF7FFB" w:rsidRDefault="001C72AB" w:rsidP="001C72AB">
            <w:pPr>
              <w:pStyle w:val="3"/>
              <w:keepNext w:val="0"/>
              <w:numPr>
                <w:ilvl w:val="2"/>
                <w:numId w:val="0"/>
              </w:numPr>
              <w:spacing w:before="0" w:line="240" w:lineRule="auto"/>
              <w:jc w:val="both"/>
              <w:rPr>
                <w:rFonts w:ascii="PT Astra Serif" w:eastAsia="NSimSun" w:hAnsi="PT Astra Serif" w:cs="Times New Roman"/>
                <w:b w:val="0"/>
                <w:bCs w:val="0"/>
                <w:color w:val="auto"/>
              </w:rPr>
            </w:pPr>
            <w:r w:rsidRPr="00EF7FFB">
              <w:rPr>
                <w:rFonts w:ascii="PT Astra Serif" w:hAnsi="PT Astra Serif" w:cs="Times New Roman"/>
                <w:b w:val="0"/>
                <w:color w:val="auto"/>
              </w:rPr>
              <w:t xml:space="preserve">4.1.5. Все проводимые измерения выполнять с использованием передвижных дорожных лабораторий. </w:t>
            </w:r>
          </w:p>
          <w:p w:rsidR="001C72AB" w:rsidRPr="00EF7FFB" w:rsidRDefault="001C72AB" w:rsidP="001C72AB">
            <w:pPr>
              <w:widowControl w:val="0"/>
              <w:spacing w:after="0" w:line="240" w:lineRule="auto"/>
              <w:jc w:val="both"/>
              <w:rPr>
                <w:rFonts w:ascii="PT Astra Serif" w:eastAsia="Courier New" w:hAnsi="PT Astra Serif" w:cs="Times New Roman"/>
                <w:lang w:eastAsia="ru-RU"/>
              </w:rPr>
            </w:pPr>
            <w:r w:rsidRPr="00EF7FFB">
              <w:rPr>
                <w:rFonts w:ascii="PT Astra Serif" w:hAnsi="PT Astra Serif" w:cs="Times New Roman"/>
              </w:rPr>
              <w:t xml:space="preserve">4.1.6. </w:t>
            </w:r>
            <w:r w:rsidRPr="00EF7FFB">
              <w:rPr>
                <w:rFonts w:ascii="PT Astra Serif" w:eastAsia="Courier New" w:hAnsi="PT Astra Serif" w:cs="Times New Roman"/>
                <w:lang w:eastAsia="ru-RU"/>
              </w:rPr>
              <w:t xml:space="preserve">Пред началом </w:t>
            </w:r>
            <w:proofErr w:type="gramStart"/>
            <w:r w:rsidRPr="00EF7FFB">
              <w:rPr>
                <w:rFonts w:ascii="PT Astra Serif" w:eastAsia="Courier New" w:hAnsi="PT Astra Serif" w:cs="Times New Roman"/>
                <w:lang w:eastAsia="ru-RU"/>
              </w:rPr>
              <w:t>установки стационарных постов учета интенсивности дорожного движения</w:t>
            </w:r>
            <w:proofErr w:type="gramEnd"/>
            <w:r w:rsidRPr="00EF7FFB">
              <w:rPr>
                <w:rFonts w:ascii="PT Astra Serif" w:eastAsia="Courier New" w:hAnsi="PT Astra Serif" w:cs="Times New Roman"/>
                <w:lang w:eastAsia="ru-RU"/>
              </w:rPr>
              <w:t xml:space="preserve"> Подрядчик разрабатывает и предоставляет на согласование муниципальному заказчику схемы организации дорожного движения на период производства работ, по каждой устанавливаемой точке. </w:t>
            </w:r>
            <w:r w:rsidRPr="00EF7FFB">
              <w:rPr>
                <w:rFonts w:ascii="PT Astra Serif" w:hAnsi="PT Astra Serif" w:cs="Times New Roman"/>
              </w:rPr>
              <w:t xml:space="preserve"> 4.1.7. Подрядчик осуществляет сбор значений параметров дорожного движения при обследовании посредством регистрации значений параметров дорожного движения на стационарных постах учета. Пункт замера интенсивности и состава движения должен быть оборудован навигационно-связным терминалом (НСТ), включающим аппаратуру спутниковой навигации ГЛОНАСС или ГЛОНАСС/GPS. Подрядчик обеспечивает настройку НСТ на пункте замера интенсивности и состава движения для передачи навигационных данных с периодичностью не реже, чем два раза в минуту, и предоставляет муниципальному заказчику доступ к системе спутникового мониторинга для осуществления </w:t>
            </w:r>
            <w:proofErr w:type="gramStart"/>
            <w:r w:rsidRPr="00EF7FFB">
              <w:rPr>
                <w:rFonts w:ascii="PT Astra Serif" w:hAnsi="PT Astra Serif" w:cs="Times New Roman"/>
              </w:rPr>
              <w:t>контроля за</w:t>
            </w:r>
            <w:proofErr w:type="gramEnd"/>
            <w:r w:rsidRPr="00EF7FFB">
              <w:rPr>
                <w:rFonts w:ascii="PT Astra Serif" w:hAnsi="PT Astra Serif" w:cs="Times New Roman"/>
              </w:rPr>
              <w:t xml:space="preserve"> выполнением работ на весь период проведения работ. Подрядчик обеспечивает бесперебойное функционирование НСТ и передачу данных от него по каналам GSM/GPRS на весь период проведения работ, при неисправности НСТ - не проводить работы до момента восстановления работоспособности данной аппаратуры</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4.1.8. Объектами обследования дорожного движения на стационарных постах учета являются пересечения, примыкания и перегоны (таблица №1 к Техническому заданию).</w:t>
            </w:r>
          </w:p>
          <w:p w:rsidR="001C72AB" w:rsidRPr="00EF7FFB" w:rsidRDefault="001C72AB" w:rsidP="001C72AB">
            <w:pPr>
              <w:spacing w:after="0" w:line="240" w:lineRule="auto"/>
              <w:ind w:firstLine="426"/>
              <w:jc w:val="both"/>
              <w:rPr>
                <w:rFonts w:ascii="PT Astra Serif" w:hAnsi="PT Astra Serif" w:cs="Times New Roman"/>
              </w:rPr>
            </w:pPr>
            <w:r w:rsidRPr="00EF7FFB">
              <w:rPr>
                <w:rFonts w:ascii="PT Astra Serif" w:hAnsi="PT Astra Serif" w:cs="Times New Roman"/>
              </w:rPr>
              <w:t>Обследование дорожного движения на стационарных постах учета, обработку и анализ данных обследования дорожного движения следует производить:</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средствами регистрации, передачи, приема, обработки и хранения данных в автоматическом режиме имеющим сертификат соответствия требованиям действующих нормативных документов;</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в течение периодов, установленных действующими нормативными правовыми актами, нормативной документаций;</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в обследуемых поперечных профилях опорных участков;</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суммирования отметок в формах первичного учета интенсивности и состава движения транспортных средств, интенсивности движения пешеходов;</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сопоставления данных мониторинга дорожного движения с допустимыми значениями параметров дорожного движения;</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расчета пропускной способности перегонов и пересечений в составе обследуемых опорных участков;</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занесения результатов в таблицы отчетных данных.</w:t>
            </w:r>
          </w:p>
          <w:p w:rsidR="001C72AB" w:rsidRPr="00EF7FFB" w:rsidRDefault="001C72AB" w:rsidP="001C72AB">
            <w:pPr>
              <w:spacing w:after="0" w:line="240" w:lineRule="auto"/>
              <w:ind w:firstLine="426"/>
              <w:jc w:val="both"/>
              <w:rPr>
                <w:rFonts w:ascii="PT Astra Serif" w:hAnsi="PT Astra Serif" w:cs="Times New Roman"/>
              </w:rPr>
            </w:pPr>
            <w:r w:rsidRPr="00EF7FFB">
              <w:rPr>
                <w:rFonts w:ascii="PT Astra Serif" w:hAnsi="PT Astra Serif" w:cs="Times New Roman"/>
              </w:rPr>
              <w:t xml:space="preserve">Расчет значений основных параметров дорожного движения должен осуществляться в соответствии с методическими рекомендациями, </w:t>
            </w:r>
            <w:r w:rsidRPr="00EF7FFB">
              <w:rPr>
                <w:rFonts w:ascii="PT Astra Serif" w:hAnsi="PT Astra Serif" w:cs="Times New Roman"/>
              </w:rPr>
              <w:lastRenderedPageBreak/>
              <w:t>утвержденными приказом Министерства транспорта Российской Федерации от 26 декабря 2018 года № 479.</w:t>
            </w:r>
          </w:p>
          <w:p w:rsidR="001C72AB" w:rsidRPr="00EF7FFB" w:rsidRDefault="001C72AB" w:rsidP="001C72AB">
            <w:pPr>
              <w:pStyle w:val="3"/>
              <w:keepNext w:val="0"/>
              <w:numPr>
                <w:ilvl w:val="2"/>
                <w:numId w:val="0"/>
              </w:numPr>
              <w:spacing w:before="0" w:line="240" w:lineRule="auto"/>
              <w:contextualSpacing/>
              <w:jc w:val="both"/>
              <w:rPr>
                <w:rFonts w:ascii="PT Astra Serif" w:eastAsia="NSimSun" w:hAnsi="PT Astra Serif" w:cs="Times New Roman"/>
                <w:b w:val="0"/>
                <w:bCs w:val="0"/>
                <w:color w:val="auto"/>
              </w:rPr>
            </w:pPr>
            <w:r w:rsidRPr="00EF7FFB">
              <w:rPr>
                <w:rFonts w:ascii="PT Astra Serif" w:eastAsia="NSimSun" w:hAnsi="PT Astra Serif" w:cs="Times New Roman"/>
                <w:b w:val="0"/>
                <w:bCs w:val="0"/>
                <w:color w:val="auto"/>
              </w:rPr>
              <w:t xml:space="preserve">4.1.9. Обследование транспортно-пешеходных потоков производить путём </w:t>
            </w:r>
            <w:proofErr w:type="spellStart"/>
            <w:r w:rsidRPr="00EF7FFB">
              <w:rPr>
                <w:rFonts w:ascii="PT Astra Serif" w:eastAsia="NSimSun" w:hAnsi="PT Astra Serif" w:cs="Times New Roman"/>
                <w:b w:val="0"/>
                <w:bCs w:val="0"/>
                <w:color w:val="auto"/>
              </w:rPr>
              <w:t>видеофиксации</w:t>
            </w:r>
            <w:proofErr w:type="spellEnd"/>
            <w:r w:rsidRPr="00EF7FFB">
              <w:rPr>
                <w:rFonts w:ascii="PT Astra Serif" w:eastAsia="NSimSun" w:hAnsi="PT Astra Serif" w:cs="Times New Roman"/>
                <w:b w:val="0"/>
                <w:bCs w:val="0"/>
                <w:color w:val="auto"/>
              </w:rPr>
              <w:t xml:space="preserve"> транспортных потоков на записывающее устройство в течени</w:t>
            </w:r>
            <w:proofErr w:type="gramStart"/>
            <w:r w:rsidRPr="00EF7FFB">
              <w:rPr>
                <w:rFonts w:ascii="PT Astra Serif" w:eastAsia="NSimSun" w:hAnsi="PT Astra Serif" w:cs="Times New Roman"/>
                <w:b w:val="0"/>
                <w:bCs w:val="0"/>
                <w:color w:val="auto"/>
              </w:rPr>
              <w:t>и</w:t>
            </w:r>
            <w:proofErr w:type="gramEnd"/>
            <w:r w:rsidRPr="00EF7FFB">
              <w:rPr>
                <w:rFonts w:ascii="PT Astra Serif" w:eastAsia="NSimSun" w:hAnsi="PT Astra Serif" w:cs="Times New Roman"/>
                <w:b w:val="0"/>
                <w:bCs w:val="0"/>
                <w:color w:val="auto"/>
              </w:rPr>
              <w:t xml:space="preserve"> 24 часов (сутки).</w:t>
            </w:r>
          </w:p>
          <w:p w:rsidR="001C72AB" w:rsidRPr="00EF7FFB" w:rsidRDefault="001C72AB" w:rsidP="001C72AB">
            <w:pPr>
              <w:spacing w:after="0" w:line="240" w:lineRule="auto"/>
              <w:ind w:firstLine="426"/>
              <w:jc w:val="both"/>
              <w:rPr>
                <w:rFonts w:ascii="PT Astra Serif" w:hAnsi="PT Astra Serif" w:cs="Times New Roman"/>
              </w:rPr>
            </w:pPr>
            <w:r w:rsidRPr="00EF7FFB">
              <w:rPr>
                <w:rFonts w:ascii="PT Astra Serif" w:hAnsi="PT Astra Serif" w:cs="Times New Roman"/>
              </w:rPr>
              <w:t>Замеры интенсивности движения транспортных, велосипедных и пешеходных потоков выполняются с выделением объемов транспортных и велосипедных потоков по каждому разрешенному маневру (прое</w:t>
            </w:r>
            <w:proofErr w:type="gramStart"/>
            <w:r w:rsidRPr="00EF7FFB">
              <w:rPr>
                <w:rFonts w:ascii="PT Astra Serif" w:hAnsi="PT Astra Serif" w:cs="Times New Roman"/>
              </w:rPr>
              <w:t>зд в пр</w:t>
            </w:r>
            <w:proofErr w:type="gramEnd"/>
            <w:r w:rsidRPr="00EF7FFB">
              <w:rPr>
                <w:rFonts w:ascii="PT Astra Serif" w:hAnsi="PT Astra Serif" w:cs="Times New Roman"/>
              </w:rPr>
              <w:t>ямом направлении, поворот налево, поворот направо, разворот), в разбивке по следующим видам транспорта:</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Легковые автомобили и небольшие грузовики (фургоны);</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Грузовики, небольшие, тяжелые грузовики, малые автобусы;</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Автопоезда (тягач с прицепом или полуприцепом);</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Автобусы;</w:t>
            </w:r>
          </w:p>
          <w:p w:rsidR="001C72AB" w:rsidRPr="00EF7FFB" w:rsidRDefault="001C72AB" w:rsidP="001C72AB">
            <w:pPr>
              <w:spacing w:after="0" w:line="240" w:lineRule="auto"/>
              <w:ind w:firstLine="426"/>
              <w:jc w:val="both"/>
              <w:rPr>
                <w:rFonts w:ascii="PT Astra Serif" w:hAnsi="PT Astra Serif" w:cs="Times New Roman"/>
              </w:rPr>
            </w:pPr>
            <w:r w:rsidRPr="00EF7FFB">
              <w:rPr>
                <w:rFonts w:ascii="PT Astra Serif" w:hAnsi="PT Astra Serif" w:cs="Times New Roman"/>
              </w:rPr>
              <w:t>Подсчет пешеходных потоков выполняется с выделением объемов пешеходных потоков по каждому пешеходному переходу (по каждому направлению).</w:t>
            </w:r>
          </w:p>
          <w:p w:rsidR="001C72AB" w:rsidRPr="00EF7FFB" w:rsidRDefault="001C72AB" w:rsidP="001C72AB">
            <w:pPr>
              <w:spacing w:after="0" w:line="240" w:lineRule="auto"/>
              <w:ind w:firstLine="426"/>
              <w:jc w:val="both"/>
              <w:rPr>
                <w:rFonts w:ascii="PT Astra Serif" w:hAnsi="PT Astra Serif" w:cs="Times New Roman"/>
              </w:rPr>
            </w:pPr>
            <w:r w:rsidRPr="00EF7FFB">
              <w:rPr>
                <w:rFonts w:ascii="PT Astra Serif" w:hAnsi="PT Astra Serif" w:cs="Times New Roman"/>
              </w:rPr>
              <w:t xml:space="preserve">По результатам работ Подрядчик составляет ситуационную схему пункта учета транспорта, на </w:t>
            </w:r>
            <w:proofErr w:type="gramStart"/>
            <w:r w:rsidRPr="00EF7FFB">
              <w:rPr>
                <w:rFonts w:ascii="PT Astra Serif" w:hAnsi="PT Astra Serif" w:cs="Times New Roman"/>
              </w:rPr>
              <w:t>которой</w:t>
            </w:r>
            <w:proofErr w:type="gramEnd"/>
            <w:r w:rsidRPr="00EF7FFB">
              <w:rPr>
                <w:rFonts w:ascii="PT Astra Serif" w:hAnsi="PT Astra Serif" w:cs="Times New Roman"/>
              </w:rPr>
              <w:t xml:space="preserve"> отображается:</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-схематическое изображение обследуемого узла;</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-наименование автомобильных дорог;</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-количество полос для движения автотранспорта (в том числе, на местном уширении у перекрестка, при наличии);</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-наличие выделенной полосы для движения нерельсового пассажирского транспорта;</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-наличие выделенной полосы для движения велосипедистов (велодорожек);</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-расположение пешеходных переходов;</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сведения о действующих на период выполнения натурного обследования режимах светофорного регулирования;</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расположение оборудования для видеосъемки и направление съемки.</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кол-во велосипедистов, проезжающих на перекрестке по каждому разрешенному маневру, в том числе по пешеходным переходам;</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кол-во пешеходов, осуществляющих движение по пешеходным переходам по направлениям.</w:t>
            </w:r>
          </w:p>
          <w:p w:rsidR="001C72AB" w:rsidRPr="00EF7FFB" w:rsidRDefault="001C72AB" w:rsidP="001C72AB">
            <w:pPr>
              <w:spacing w:after="0" w:line="240" w:lineRule="auto"/>
              <w:ind w:firstLine="426"/>
              <w:jc w:val="both"/>
              <w:rPr>
                <w:rFonts w:ascii="PT Astra Serif" w:hAnsi="PT Astra Serif" w:cs="Times New Roman"/>
              </w:rPr>
            </w:pPr>
            <w:r w:rsidRPr="00EF7FFB">
              <w:rPr>
                <w:rFonts w:ascii="PT Astra Serif" w:hAnsi="PT Astra Serif" w:cs="Times New Roman"/>
              </w:rPr>
              <w:t>Видеосъемка должна производиться при условиях отсутствия дорожно-транспортных происшествий и корректной работы объектов светофорного регулирования. В случае возникновения непредвиденных ситуаций Подрядчик осуществляет повторное обследование элемента ДС в другой день.</w:t>
            </w:r>
          </w:p>
          <w:p w:rsidR="001C72AB" w:rsidRPr="00EF7FFB" w:rsidRDefault="001C72AB" w:rsidP="001C72AB">
            <w:pPr>
              <w:spacing w:after="0" w:line="240" w:lineRule="auto"/>
              <w:ind w:firstLine="426"/>
              <w:jc w:val="both"/>
              <w:rPr>
                <w:rFonts w:ascii="PT Astra Serif" w:hAnsi="PT Astra Serif" w:cs="Times New Roman"/>
              </w:rPr>
            </w:pPr>
            <w:r w:rsidRPr="00EF7FFB">
              <w:rPr>
                <w:rFonts w:ascii="PT Astra Serif" w:hAnsi="PT Astra Serif" w:cs="Times New Roman"/>
              </w:rPr>
              <w:t>В целях минимизации погрешности обработки замеров качество предоставляемых Подрядчиком видеоматериалов должно соответствовать следующим характеристикам:</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качество видеоматериалов: формат HD;</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частота кадров: не менее 30 кадров в секунду;</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наличие режима ночной видеосъемки;</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 отсутствие бликов и видимых помех (столбов, рекламных щитов, дорожных знаков, и других объектов, перерывающих видимость транспортных потоков);</w:t>
            </w:r>
          </w:p>
          <w:p w:rsidR="001C72AB" w:rsidRPr="00EF7FFB" w:rsidRDefault="001C72AB" w:rsidP="001C72AB">
            <w:pPr>
              <w:spacing w:after="0" w:line="240" w:lineRule="auto"/>
              <w:jc w:val="both"/>
              <w:rPr>
                <w:rFonts w:ascii="PT Astra Serif" w:hAnsi="PT Astra Serif" w:cs="Times New Roman"/>
              </w:rPr>
            </w:pPr>
            <w:r w:rsidRPr="00EF7FFB">
              <w:rPr>
                <w:rFonts w:ascii="PT Astra Serif" w:hAnsi="PT Astra Serif" w:cs="Times New Roman"/>
              </w:rPr>
              <w:t>-съемка должна осуществляться с высоты не менее трёх метров.</w:t>
            </w:r>
          </w:p>
          <w:p w:rsidR="001C72AB" w:rsidRPr="00EF7FFB" w:rsidRDefault="001C72AB" w:rsidP="001C72AB">
            <w:pPr>
              <w:spacing w:after="0" w:line="240" w:lineRule="auto"/>
              <w:ind w:firstLine="426"/>
              <w:jc w:val="both"/>
              <w:rPr>
                <w:rFonts w:ascii="PT Astra Serif" w:hAnsi="PT Astra Serif" w:cs="Times New Roman"/>
              </w:rPr>
            </w:pPr>
            <w:r w:rsidRPr="00EF7FFB">
              <w:rPr>
                <w:rFonts w:ascii="PT Astra Serif" w:hAnsi="PT Astra Serif" w:cs="Times New Roman"/>
              </w:rPr>
              <w:t xml:space="preserve">Допустимая погрешность обработки замеров для каждого класса транспортных средств, пешеходов и велосипедистов не должна превышать 2 % с уровнем доверия 95% по отношению к данным </w:t>
            </w:r>
            <w:proofErr w:type="spellStart"/>
            <w:r w:rsidRPr="00EF7FFB">
              <w:rPr>
                <w:rFonts w:ascii="PT Astra Serif" w:hAnsi="PT Astra Serif" w:cs="Times New Roman"/>
              </w:rPr>
              <w:t>видеорегистрации</w:t>
            </w:r>
            <w:proofErr w:type="spellEnd"/>
            <w:r w:rsidRPr="00EF7FFB">
              <w:rPr>
                <w:rFonts w:ascii="PT Astra Serif" w:hAnsi="PT Astra Serif" w:cs="Times New Roman"/>
              </w:rPr>
              <w:t xml:space="preserve"> по каждому разрешенному маневру в течение любого 15-ти минутного интервала, а также в течение всего периода обследования.</w:t>
            </w:r>
          </w:p>
        </w:tc>
      </w:tr>
      <w:tr w:rsidR="001C72AB" w:rsidRPr="00EF7FFB" w:rsidTr="001C72AB">
        <w:tc>
          <w:tcPr>
            <w:tcW w:w="2715" w:type="dxa"/>
            <w:tcBorders>
              <w:left w:val="single" w:sz="1" w:space="0" w:color="000000"/>
              <w:bottom w:val="single" w:sz="1" w:space="0" w:color="000000"/>
            </w:tcBorders>
            <w:shd w:val="clear" w:color="auto" w:fill="auto"/>
          </w:tcPr>
          <w:p w:rsidR="001C72AB" w:rsidRPr="00EF7FFB" w:rsidRDefault="001C72AB" w:rsidP="001C72AB">
            <w:pPr>
              <w:tabs>
                <w:tab w:val="left" w:pos="708"/>
                <w:tab w:val="left" w:pos="7230"/>
              </w:tabs>
              <w:spacing w:after="0" w:line="240" w:lineRule="auto"/>
              <w:textAlignment w:val="baseline"/>
              <w:rPr>
                <w:rFonts w:ascii="PT Astra Serif" w:eastAsia="Lucida Sans Unicode" w:hAnsi="PT Astra Serif" w:cs="Times New Roman"/>
                <w:b/>
                <w:lang w:eastAsia="hi-IN"/>
              </w:rPr>
            </w:pPr>
            <w:r w:rsidRPr="00EF7FFB">
              <w:rPr>
                <w:rFonts w:ascii="PT Astra Serif" w:eastAsia="Lucida Sans Unicode" w:hAnsi="PT Astra Serif" w:cs="Times New Roman"/>
                <w:b/>
                <w:lang w:eastAsia="hi-IN"/>
              </w:rPr>
              <w:lastRenderedPageBreak/>
              <w:t>5. Вид работ №2</w:t>
            </w:r>
          </w:p>
        </w:tc>
        <w:tc>
          <w:tcPr>
            <w:tcW w:w="7688" w:type="dxa"/>
            <w:tcBorders>
              <w:left w:val="single" w:sz="1" w:space="0" w:color="000000"/>
              <w:bottom w:val="single" w:sz="1" w:space="0" w:color="000000"/>
              <w:right w:val="single" w:sz="1" w:space="0" w:color="000000"/>
            </w:tcBorders>
            <w:shd w:val="clear" w:color="auto" w:fill="auto"/>
          </w:tcPr>
          <w:p w:rsidR="001C72AB" w:rsidRPr="00EF7FFB" w:rsidRDefault="001C72AB" w:rsidP="001C72AB">
            <w:pPr>
              <w:tabs>
                <w:tab w:val="left" w:pos="708"/>
                <w:tab w:val="left" w:pos="7230"/>
              </w:tabs>
              <w:spacing w:after="0" w:line="240" w:lineRule="auto"/>
              <w:textAlignment w:val="baseline"/>
              <w:rPr>
                <w:rFonts w:ascii="PT Astra Serif" w:eastAsia="SimSun" w:hAnsi="PT Astra Serif" w:cs="Times New Roman"/>
                <w:b/>
                <w:bCs/>
              </w:rPr>
            </w:pPr>
            <w:r w:rsidRPr="00EF7FFB">
              <w:rPr>
                <w:rFonts w:ascii="PT Astra Serif" w:eastAsia="SimSun" w:hAnsi="PT Astra Serif" w:cs="Times New Roman"/>
                <w:b/>
                <w:bCs/>
              </w:rPr>
              <w:t>Инструментальная (первичная) диагностика автомобильных дорог</w:t>
            </w:r>
          </w:p>
        </w:tc>
      </w:tr>
    </w:tbl>
    <w:p w:rsidR="001C72AB" w:rsidRPr="002B5241" w:rsidRDefault="001C72AB" w:rsidP="001C72AB">
      <w:pPr>
        <w:spacing w:after="0" w:line="240" w:lineRule="auto"/>
        <w:rPr>
          <w:rFonts w:hint="eastAsia"/>
          <w:vanish/>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2"/>
        <w:gridCol w:w="5387"/>
        <w:gridCol w:w="142"/>
      </w:tblGrid>
      <w:tr w:rsidR="001C72AB" w:rsidRPr="002B5241" w:rsidTr="001C72AB">
        <w:trPr>
          <w:trHeight w:val="243"/>
        </w:trPr>
        <w:tc>
          <w:tcPr>
            <w:tcW w:w="2127" w:type="dxa"/>
            <w:shd w:val="clear" w:color="auto" w:fill="auto"/>
          </w:tcPr>
          <w:p w:rsidR="001C72AB" w:rsidRPr="002B5241" w:rsidRDefault="001C72AB" w:rsidP="001C72AB">
            <w:pPr>
              <w:spacing w:after="0" w:line="240" w:lineRule="auto"/>
              <w:rPr>
                <w:rFonts w:ascii="PT Astra Serif" w:hAnsi="PT Astra Serif" w:cs="Times New Roman"/>
              </w:rPr>
            </w:pPr>
            <w:r>
              <w:rPr>
                <w:rFonts w:ascii="PT Astra Serif" w:hAnsi="PT Astra Serif" w:cs="Times New Roman"/>
              </w:rPr>
              <w:t>5</w:t>
            </w:r>
            <w:r w:rsidRPr="002B5241">
              <w:rPr>
                <w:rFonts w:ascii="PT Astra Serif" w:hAnsi="PT Astra Serif" w:cs="Times New Roman"/>
              </w:rPr>
              <w:t>.1 Общие требования к выполнению работ</w:t>
            </w:r>
          </w:p>
        </w:tc>
        <w:tc>
          <w:tcPr>
            <w:tcW w:w="8221" w:type="dxa"/>
            <w:gridSpan w:val="3"/>
            <w:shd w:val="clear" w:color="auto" w:fill="auto"/>
          </w:tcPr>
          <w:p w:rsidR="001C72AB" w:rsidRPr="002B5241" w:rsidRDefault="001C72AB" w:rsidP="001C72AB">
            <w:pPr>
              <w:spacing w:after="0" w:line="240" w:lineRule="auto"/>
              <w:jc w:val="both"/>
              <w:rPr>
                <w:rFonts w:ascii="PT Astra Serif" w:hAnsi="PT Astra Serif" w:cs="Times New Roman"/>
              </w:rPr>
            </w:pPr>
            <w:proofErr w:type="gramStart"/>
            <w:r w:rsidRPr="002B5241">
              <w:rPr>
                <w:rFonts w:ascii="PT Astra Serif" w:hAnsi="PT Astra Serif" w:cs="Times New Roman"/>
              </w:rPr>
              <w:t>К выполнению работ по оценке технического состояния автомобильных дорог допускаются средства измерений утвержденного типа, прошедшие поверку в соответствии с законодательством об обеспечении единства измерений (Федеральный закон № 102-ФЗ от 26.06.2008 «Об обеспечении единства измерений» (ст. 5 п. 1, ст. 9 п. 1), допущенные к применению на территории РФ, внесённые в Государственный реестр средств измерений, имеющие свидетельства о поверке, выданные в установленном</w:t>
            </w:r>
            <w:proofErr w:type="gramEnd"/>
            <w:r w:rsidRPr="002B5241">
              <w:rPr>
                <w:rFonts w:ascii="PT Astra Serif" w:hAnsi="PT Astra Serif" w:cs="Times New Roman"/>
              </w:rPr>
              <w:t xml:space="preserve"> </w:t>
            </w:r>
            <w:proofErr w:type="gramStart"/>
            <w:r w:rsidRPr="002B5241">
              <w:rPr>
                <w:rFonts w:ascii="PT Astra Serif" w:hAnsi="PT Astra Serif" w:cs="Times New Roman"/>
              </w:rPr>
              <w:t>порядке</w:t>
            </w:r>
            <w:proofErr w:type="gramEnd"/>
            <w:r w:rsidRPr="002B5241">
              <w:rPr>
                <w:rFonts w:ascii="PT Astra Serif" w:hAnsi="PT Astra Serif" w:cs="Times New Roman"/>
              </w:rPr>
              <w:t xml:space="preserve">, а их метрологические и технические </w:t>
            </w:r>
            <w:r w:rsidRPr="002B5241">
              <w:rPr>
                <w:rFonts w:ascii="PT Astra Serif" w:hAnsi="PT Astra Serif" w:cs="Times New Roman"/>
              </w:rPr>
              <w:lastRenderedPageBreak/>
              <w:t>характеристики соответствуют действующим на них нормативным документам.</w:t>
            </w:r>
          </w:p>
        </w:tc>
      </w:tr>
      <w:tr w:rsidR="001C72AB" w:rsidRPr="002B5241" w:rsidTr="001C72AB">
        <w:trPr>
          <w:trHeight w:val="218"/>
        </w:trPr>
        <w:tc>
          <w:tcPr>
            <w:tcW w:w="2127" w:type="dxa"/>
            <w:shd w:val="clear" w:color="auto" w:fill="auto"/>
          </w:tcPr>
          <w:p w:rsidR="001C72AB" w:rsidRPr="002B5241" w:rsidRDefault="001C72AB" w:rsidP="001C72AB">
            <w:pPr>
              <w:spacing w:after="0" w:line="240" w:lineRule="auto"/>
              <w:rPr>
                <w:rFonts w:ascii="PT Astra Serif" w:hAnsi="PT Astra Serif" w:cs="Times New Roman"/>
              </w:rPr>
            </w:pPr>
            <w:r>
              <w:rPr>
                <w:rFonts w:ascii="PT Astra Serif" w:hAnsi="PT Astra Serif" w:cs="Times New Roman"/>
              </w:rPr>
              <w:lastRenderedPageBreak/>
              <w:t>5</w:t>
            </w:r>
            <w:r w:rsidRPr="002B5241">
              <w:rPr>
                <w:rFonts w:ascii="PT Astra Serif" w:hAnsi="PT Astra Serif" w:cs="Times New Roman"/>
              </w:rPr>
              <w:t xml:space="preserve">.2 Порядок выполнения работ </w:t>
            </w:r>
          </w:p>
        </w:tc>
        <w:tc>
          <w:tcPr>
            <w:tcW w:w="8221" w:type="dxa"/>
            <w:gridSpan w:val="3"/>
            <w:shd w:val="clear" w:color="auto" w:fill="auto"/>
          </w:tcPr>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Измерение протяженности автомобильных дорог должно производиться с учетом начальной и конечной точек с использованием спутниковой навигационной системы.</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В результате обследований должно создаваться непрерывное видео маршрута обследуемых дорог. Видеосъёмку автомобильных дорог осуществлять в светлое время суток. Для получения объективной информации о дорожной ситуации необходимо выполнить бесшовную сферическую видеосъемку с углом захвата 360º на всей протяженности автомобильных дорог с разрешением камеры не ниже 5504x2752 точек, 16 </w:t>
            </w:r>
            <w:proofErr w:type="spellStart"/>
            <w:r w:rsidRPr="002B5241">
              <w:rPr>
                <w:rFonts w:ascii="PT Astra Serif" w:hAnsi="PT Astra Serif" w:cs="Times New Roman"/>
              </w:rPr>
              <w:t>Мп</w:t>
            </w:r>
            <w:proofErr w:type="spellEnd"/>
            <w:r w:rsidRPr="002B5241">
              <w:rPr>
                <w:rFonts w:ascii="PT Astra Serif" w:hAnsi="PT Astra Serif" w:cs="Times New Roman"/>
              </w:rPr>
              <w:t xml:space="preserve">. Для дорог c шириной проезжей части не более 10 м достаточно выполнять один </w:t>
            </w:r>
            <w:proofErr w:type="spellStart"/>
            <w:r w:rsidRPr="002B5241">
              <w:rPr>
                <w:rFonts w:ascii="PT Astra Serif" w:hAnsi="PT Astra Serif" w:cs="Times New Roman"/>
              </w:rPr>
              <w:t>видеопроезд</w:t>
            </w:r>
            <w:proofErr w:type="spellEnd"/>
            <w:r w:rsidRPr="002B5241">
              <w:rPr>
                <w:rFonts w:ascii="PT Astra Serif" w:hAnsi="PT Astra Serif" w:cs="Times New Roman"/>
              </w:rPr>
              <w:t xml:space="preserve">. </w:t>
            </w:r>
            <w:proofErr w:type="gramStart"/>
            <w:r w:rsidRPr="002B5241">
              <w:rPr>
                <w:rFonts w:ascii="PT Astra Serif" w:hAnsi="PT Astra Serif" w:cs="Times New Roman"/>
              </w:rPr>
              <w:t xml:space="preserve">Для дорог с шириной проезжей части более 10 м необходимо выполнять проезд, как в прямом, так и в обратном направлениях. </w:t>
            </w:r>
            <w:proofErr w:type="gramEnd"/>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Определение географических координат, плана, уклона, поперечного профиля, видимости в продольном профиле и других геометрических характеристик автомобильных дорог должно выполняться при проезде передвижной дорожной лаборатории при помощи модуля GPS, мобильной инерциальной навигационной системы и датчика хода движения.</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Произвести геометрические замеры проезжей части. Ширина основной укрепленной поверхности покрытия автомобильной дороги измеряется перпендикулярно к оси автомобильной дороги от кромки до кромки, ширина проезжей части измеряется перпендикулярно оси автомобильной дороги. </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В процессе обследования автомобильных дорог определяются:</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1)</w:t>
            </w:r>
            <w:r w:rsidRPr="002B5241">
              <w:rPr>
                <w:rFonts w:ascii="PT Astra Serif" w:hAnsi="PT Astra Serif" w:cs="Times New Roman"/>
              </w:rPr>
              <w:tab/>
              <w:t>постоянные параметры и характеристики автомобильной дороги (далее технический уровень автомобильной дороги):</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ширина проезжей части и земляного полотна;</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длины прямых, величины углов поворотов в плане трассы и величины их радиусов;</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 протяженность подъемов и спусков; </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продольный и поперечный уклоны;</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габариты искусственных дорожных сооружений;</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 - состояние элементов обустройства дороги и технических средств организации дорожного движения;</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2)</w:t>
            </w:r>
            <w:r w:rsidRPr="002B5241">
              <w:rPr>
                <w:rFonts w:ascii="PT Astra Serif" w:hAnsi="PT Astra Serif" w:cs="Times New Roman"/>
              </w:rPr>
              <w:tab/>
              <w:t>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 (далее - эксплуатационное состояние автомобильной дороги):</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 продольная ровность и глубина колеи дорожного покрытия; </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 сцепные свойства дорожного покрытия и состояние обочин; </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прочность дорожной одежды;</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вид повреждений проезжей части;</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(далее - параметры движения транспортного потока):</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среднегодовая суточная интенсивность движения и состав транспортного потока;</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способность дороги пропускать транспортные средства с допустимыми для движения осевыми нагрузками;</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 произвести оценку дорожных знаков на соответствие нормам по коэффициенту </w:t>
            </w:r>
            <w:proofErr w:type="spellStart"/>
            <w:r w:rsidRPr="002B5241">
              <w:rPr>
                <w:rFonts w:ascii="PT Astra Serif" w:hAnsi="PT Astra Serif" w:cs="Times New Roman"/>
              </w:rPr>
              <w:t>световозвращения</w:t>
            </w:r>
            <w:proofErr w:type="spellEnd"/>
            <w:r w:rsidRPr="002B5241">
              <w:rPr>
                <w:rFonts w:ascii="PT Astra Serif" w:hAnsi="PT Astra Serif" w:cs="Times New Roman"/>
              </w:rPr>
              <w:t xml:space="preserve"> при помощи </w:t>
            </w:r>
            <w:proofErr w:type="spellStart"/>
            <w:r w:rsidRPr="002B5241">
              <w:rPr>
                <w:rFonts w:ascii="PT Astra Serif" w:hAnsi="PT Astra Serif" w:cs="Times New Roman"/>
              </w:rPr>
              <w:t>ретрорефлектометра</w:t>
            </w:r>
            <w:proofErr w:type="spellEnd"/>
            <w:r w:rsidRPr="002B5241">
              <w:rPr>
                <w:rFonts w:ascii="PT Astra Serif" w:hAnsi="PT Astra Serif" w:cs="Times New Roman"/>
              </w:rPr>
              <w:t xml:space="preserve"> по ГОСТ 32946-2014. Также произвести оценку существующей разметки дороги по коэффициенту </w:t>
            </w:r>
            <w:proofErr w:type="spellStart"/>
            <w:r w:rsidRPr="002B5241">
              <w:rPr>
                <w:rFonts w:ascii="PT Astra Serif" w:hAnsi="PT Astra Serif" w:cs="Times New Roman"/>
              </w:rPr>
              <w:t>световозвращения</w:t>
            </w:r>
            <w:proofErr w:type="spellEnd"/>
            <w:r w:rsidRPr="002B5241">
              <w:rPr>
                <w:rFonts w:ascii="PT Astra Serif" w:hAnsi="PT Astra Serif" w:cs="Times New Roman"/>
              </w:rPr>
              <w:t xml:space="preserve"> по ГОСТ </w:t>
            </w:r>
            <w:proofErr w:type="gramStart"/>
            <w:r w:rsidRPr="002B5241">
              <w:rPr>
                <w:rFonts w:ascii="PT Astra Serif" w:hAnsi="PT Astra Serif" w:cs="Times New Roman"/>
              </w:rPr>
              <w:t>Р</w:t>
            </w:r>
            <w:proofErr w:type="gramEnd"/>
            <w:r w:rsidRPr="002B5241">
              <w:rPr>
                <w:rFonts w:ascii="PT Astra Serif" w:hAnsi="PT Astra Serif" w:cs="Times New Roman"/>
              </w:rPr>
              <w:t xml:space="preserve"> 54809-2011. Отражается информация в техническом отчете с предоставлением действующего свидетельства о поверке </w:t>
            </w:r>
            <w:proofErr w:type="spellStart"/>
            <w:r w:rsidRPr="002B5241">
              <w:rPr>
                <w:rFonts w:ascii="PT Astra Serif" w:hAnsi="PT Astra Serif" w:cs="Times New Roman"/>
              </w:rPr>
              <w:t>ретрорефлектометра</w:t>
            </w:r>
            <w:proofErr w:type="spellEnd"/>
            <w:r w:rsidRPr="002B5241">
              <w:rPr>
                <w:rFonts w:ascii="PT Astra Serif" w:hAnsi="PT Astra Serif" w:cs="Times New Roman"/>
              </w:rPr>
              <w:t>.</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   Оценка состояния покрытия проезжей части дороги. </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   Измерение продольной ровности дорожного покрытия.</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Продольную ровность проезжей части дорог и улиц определяют инструментально при однократном проезде передвижной дорожной лаборатории по каждой дороге или улице в прямом и обратном направлении. Измерения следует проводить профилометром в соответствии с ГОСТ 33101-2014. По результатам измерений вычисляют международный показатель ровности – IRI.</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 xml:space="preserve">На многополосных дорогах и улицах продольную ровность определить по крайней </w:t>
            </w:r>
            <w:r w:rsidRPr="002B5241">
              <w:rPr>
                <w:rFonts w:ascii="PT Astra Serif" w:hAnsi="PT Astra Serif" w:cs="Times New Roman"/>
              </w:rPr>
              <w:lastRenderedPageBreak/>
              <w:t>правой полосе движения. Показатели ровности на участках переездов через железнодорожные и трамвайные пути, а также искусственные неровности, при оценке ровности проезжей части обследуемого участка дороги не учитывать.</w:t>
            </w:r>
          </w:p>
          <w:p w:rsidR="001C72AB" w:rsidRPr="002B5241" w:rsidRDefault="001C72AB" w:rsidP="001C72AB">
            <w:pPr>
              <w:spacing w:after="0" w:line="240" w:lineRule="auto"/>
              <w:jc w:val="both"/>
              <w:rPr>
                <w:rFonts w:ascii="PT Astra Serif" w:hAnsi="PT Astra Serif" w:cs="Times New Roman"/>
              </w:rPr>
            </w:pPr>
            <w:proofErr w:type="gramStart"/>
            <w:r w:rsidRPr="002B5241">
              <w:rPr>
                <w:rFonts w:ascii="PT Astra Serif" w:hAnsi="PT Astra Serif" w:cs="Times New Roman"/>
              </w:rPr>
              <w:t>Оценка продольной ровности покрытия проезжей части не выполняется на покрытиях переходного и низшего типов (п. 5.2.2.6.</w:t>
            </w:r>
            <w:proofErr w:type="gramEnd"/>
            <w:r w:rsidRPr="002B5241">
              <w:rPr>
                <w:rFonts w:ascii="PT Astra Serif" w:hAnsi="PT Astra Serif" w:cs="Times New Roman"/>
              </w:rPr>
              <w:t xml:space="preserve"> </w:t>
            </w:r>
            <w:proofErr w:type="gramStart"/>
            <w:r w:rsidRPr="002B5241">
              <w:rPr>
                <w:rFonts w:ascii="PT Astra Serif" w:hAnsi="PT Astra Serif" w:cs="Times New Roman"/>
              </w:rPr>
              <w:t>ОДМ-218-4.039- 2018).</w:t>
            </w:r>
            <w:proofErr w:type="gramEnd"/>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По результатам диагностики определяют долю протяженности дорожной сети, соответствующей нормативным требованиям к транспортно-эксплуатационному состоянию объектов улично-дорожной сети.</w:t>
            </w:r>
          </w:p>
          <w:p w:rsidR="001C72AB" w:rsidRPr="002B5241" w:rsidRDefault="001C72AB" w:rsidP="001C72AB">
            <w:pPr>
              <w:spacing w:after="0" w:line="240" w:lineRule="auto"/>
              <w:jc w:val="both"/>
              <w:rPr>
                <w:rFonts w:ascii="PT Astra Serif" w:hAnsi="PT Astra Serif" w:cs="Times New Roman"/>
              </w:rPr>
            </w:pPr>
            <w:r>
              <w:rPr>
                <w:rFonts w:ascii="PT Astra Serif" w:hAnsi="PT Astra Serif" w:cs="Times New Roman"/>
              </w:rPr>
              <w:t xml:space="preserve"> </w:t>
            </w:r>
            <w:r w:rsidRPr="002B5241">
              <w:rPr>
                <w:rFonts w:ascii="PT Astra Serif" w:hAnsi="PT Astra Serif" w:cs="Times New Roman"/>
              </w:rPr>
              <w:t>Регистрация повреждений дорожного покрытия.</w:t>
            </w:r>
          </w:p>
          <w:p w:rsidR="001C72AB" w:rsidRPr="002B5241" w:rsidRDefault="001C72AB" w:rsidP="001C72AB">
            <w:pPr>
              <w:spacing w:after="0" w:line="240" w:lineRule="auto"/>
              <w:jc w:val="both"/>
              <w:rPr>
                <w:rFonts w:ascii="PT Astra Serif" w:hAnsi="PT Astra Serif" w:cs="Times New Roman"/>
              </w:rPr>
            </w:pPr>
            <w:r w:rsidRPr="002B5241">
              <w:rPr>
                <w:rFonts w:ascii="PT Astra Serif" w:hAnsi="PT Astra Serif" w:cs="Times New Roman"/>
              </w:rPr>
              <w:t>Повреждения фиксировать по всей ширине проезжей части в прямом и обратном направлении.</w:t>
            </w:r>
          </w:p>
        </w:tc>
      </w:tr>
      <w:tr w:rsidR="001C72AB" w:rsidRPr="002B5241" w:rsidTr="001C72AB">
        <w:trPr>
          <w:trHeight w:val="243"/>
        </w:trPr>
        <w:tc>
          <w:tcPr>
            <w:tcW w:w="2127" w:type="dxa"/>
            <w:shd w:val="clear" w:color="auto" w:fill="auto"/>
          </w:tcPr>
          <w:p w:rsidR="001C72AB" w:rsidRPr="002B5241" w:rsidRDefault="001C72AB" w:rsidP="001C72AB">
            <w:pPr>
              <w:spacing w:after="0" w:line="240" w:lineRule="auto"/>
              <w:rPr>
                <w:rFonts w:ascii="PT Astra Serif" w:hAnsi="PT Astra Serif" w:cs="Times New Roman"/>
              </w:rPr>
            </w:pPr>
            <w:r>
              <w:rPr>
                <w:rFonts w:ascii="PT Astra Serif" w:hAnsi="PT Astra Serif" w:cs="Times New Roman"/>
              </w:rPr>
              <w:lastRenderedPageBreak/>
              <w:t>5</w:t>
            </w:r>
            <w:r w:rsidRPr="002B5241">
              <w:rPr>
                <w:rFonts w:ascii="PT Astra Serif" w:hAnsi="PT Astra Serif" w:cs="Times New Roman"/>
              </w:rPr>
              <w:t>.3 Перечень автомобильных дорог</w:t>
            </w:r>
          </w:p>
        </w:tc>
        <w:tc>
          <w:tcPr>
            <w:tcW w:w="8221" w:type="dxa"/>
            <w:gridSpan w:val="3"/>
            <w:shd w:val="clear" w:color="auto" w:fill="auto"/>
          </w:tcPr>
          <w:p w:rsidR="001C72AB" w:rsidRPr="002B5241" w:rsidRDefault="001C72AB" w:rsidP="001C72AB">
            <w:pPr>
              <w:spacing w:after="0" w:line="240" w:lineRule="auto"/>
              <w:rPr>
                <w:rFonts w:ascii="PT Astra Serif" w:hAnsi="PT Astra Serif" w:cs="Times New Roman"/>
              </w:rPr>
            </w:pPr>
            <w:r>
              <w:rPr>
                <w:rFonts w:ascii="PT Astra Serif" w:hAnsi="PT Astra Serif" w:cs="Times New Roman"/>
              </w:rPr>
              <w:t>Таблица</w:t>
            </w:r>
            <w:r w:rsidRPr="002B5241">
              <w:rPr>
                <w:rFonts w:ascii="PT Astra Serif" w:hAnsi="PT Astra Serif" w:cs="Times New Roman"/>
              </w:rPr>
              <w:t xml:space="preserve"> №2 к Техническому заданию</w:t>
            </w:r>
          </w:p>
        </w:tc>
      </w:tr>
      <w:tr w:rsidR="001C72AB" w:rsidRPr="002B5241" w:rsidTr="001C72AB">
        <w:trPr>
          <w:trHeight w:val="243"/>
        </w:trPr>
        <w:tc>
          <w:tcPr>
            <w:tcW w:w="2127" w:type="dxa"/>
            <w:shd w:val="clear" w:color="auto" w:fill="auto"/>
          </w:tcPr>
          <w:p w:rsidR="001C72AB" w:rsidRPr="002B5241" w:rsidRDefault="001C72AB" w:rsidP="001C72AB">
            <w:pPr>
              <w:spacing w:after="0" w:line="240" w:lineRule="auto"/>
              <w:rPr>
                <w:rFonts w:ascii="PT Astra Serif" w:hAnsi="PT Astra Serif" w:cs="Times New Roman"/>
              </w:rPr>
            </w:pPr>
            <w:r>
              <w:rPr>
                <w:rFonts w:ascii="PT Astra Serif" w:hAnsi="PT Astra Serif" w:cs="Times New Roman"/>
              </w:rPr>
              <w:t>5</w:t>
            </w:r>
            <w:r w:rsidRPr="002B5241">
              <w:rPr>
                <w:rFonts w:ascii="PT Astra Serif" w:hAnsi="PT Astra Serif" w:cs="Times New Roman"/>
              </w:rPr>
              <w:t xml:space="preserve">.4 </w:t>
            </w:r>
            <w:r w:rsidRPr="002B5241">
              <w:rPr>
                <w:rFonts w:ascii="PT Astra Serif" w:hAnsi="PT Astra Serif"/>
              </w:rPr>
              <w:t>Требования к оформлению и сдаче документации</w:t>
            </w:r>
          </w:p>
        </w:tc>
        <w:tc>
          <w:tcPr>
            <w:tcW w:w="8221" w:type="dxa"/>
            <w:gridSpan w:val="3"/>
            <w:shd w:val="clear" w:color="auto" w:fill="auto"/>
          </w:tcPr>
          <w:p w:rsidR="001C72AB" w:rsidRPr="002B5241" w:rsidRDefault="001C72AB" w:rsidP="001C72AB">
            <w:pPr>
              <w:spacing w:after="0" w:line="240" w:lineRule="auto"/>
              <w:jc w:val="both"/>
              <w:rPr>
                <w:rFonts w:ascii="PT Astra Serif" w:hAnsi="PT Astra Serif" w:cs="Times New Roman"/>
              </w:rPr>
            </w:pPr>
            <w:r>
              <w:rPr>
                <w:rFonts w:ascii="PT Astra Serif" w:eastAsia="SimSun" w:hAnsi="PT Astra Serif" w:cs="Times New Roman"/>
              </w:rPr>
              <w:t>5.4.1.</w:t>
            </w:r>
            <w:r w:rsidRPr="002B5241">
              <w:rPr>
                <w:rFonts w:ascii="PT Astra Serif" w:eastAsia="SimSun" w:hAnsi="PT Astra Serif" w:cs="Times New Roman"/>
              </w:rPr>
              <w:t xml:space="preserve"> Отчет по оценке технического состояния автомобильных дорог по каждому обследованному объекту на  бумажном носителе формата А</w:t>
            </w:r>
            <w:proofErr w:type="gramStart"/>
            <w:r w:rsidRPr="002B5241">
              <w:rPr>
                <w:rFonts w:ascii="PT Astra Serif" w:eastAsia="SimSun" w:hAnsi="PT Astra Serif" w:cs="Times New Roman"/>
              </w:rPr>
              <w:t>4</w:t>
            </w:r>
            <w:proofErr w:type="gramEnd"/>
            <w:r w:rsidRPr="002B5241">
              <w:rPr>
                <w:rFonts w:ascii="PT Astra Serif" w:eastAsia="SimSun" w:hAnsi="PT Astra Serif" w:cs="Times New Roman"/>
              </w:rPr>
              <w:t xml:space="preserve"> в цветном изображении в 3-х экземплярах в мягком переплете и в электронном виде </w:t>
            </w:r>
            <w:r w:rsidRPr="002B5241">
              <w:rPr>
                <w:rFonts w:ascii="PT Astra Serif" w:hAnsi="PT Astra Serif"/>
              </w:rPr>
              <w:t>в формате (</w:t>
            </w:r>
            <w:proofErr w:type="spellStart"/>
            <w:r w:rsidRPr="002B5241">
              <w:rPr>
                <w:rFonts w:ascii="PT Astra Serif" w:hAnsi="PT Astra Serif"/>
              </w:rPr>
              <w:t>ворд</w:t>
            </w:r>
            <w:proofErr w:type="spellEnd"/>
            <w:r w:rsidRPr="002B5241">
              <w:rPr>
                <w:rFonts w:ascii="PT Astra Serif" w:hAnsi="PT Astra Serif"/>
              </w:rPr>
              <w:t xml:space="preserve">, </w:t>
            </w:r>
            <w:r w:rsidRPr="002B5241">
              <w:rPr>
                <w:rFonts w:ascii="PT Astra Serif" w:hAnsi="PT Astra Serif"/>
                <w:lang w:val="en-US"/>
              </w:rPr>
              <w:t>PDF</w:t>
            </w:r>
            <w:r w:rsidRPr="002B5241">
              <w:rPr>
                <w:rFonts w:ascii="PT Astra Serif" w:hAnsi="PT Astra Serif"/>
              </w:rPr>
              <w:t>) на USB-</w:t>
            </w:r>
            <w:proofErr w:type="spellStart"/>
            <w:r w:rsidRPr="002B5241">
              <w:rPr>
                <w:rFonts w:ascii="PT Astra Serif" w:hAnsi="PT Astra Serif"/>
              </w:rPr>
              <w:t>флеш</w:t>
            </w:r>
            <w:proofErr w:type="spellEnd"/>
            <w:r w:rsidRPr="002B5241">
              <w:rPr>
                <w:rFonts w:ascii="PT Astra Serif" w:hAnsi="PT Astra Serif"/>
              </w:rPr>
              <w:t>-накопителе или CD-диске</w:t>
            </w:r>
            <w:r w:rsidRPr="002B5241">
              <w:rPr>
                <w:rFonts w:ascii="PT Astra Serif" w:eastAsia="SimSun" w:hAnsi="PT Astra Serif" w:cs="Times New Roman"/>
              </w:rPr>
              <w:t xml:space="preserve"> (структурированный каталог), содержащий таблицы сформированные в соответствии с приказом Министерства транспорта Российской Федерации от 18 апреля 2019 года № 114 «Об утверждении Порядка мониторинга дорожного движения» на бумажном носителе и в электронном виде в формате, допускающем редактирование (MS </w:t>
            </w:r>
            <w:proofErr w:type="spellStart"/>
            <w:r w:rsidRPr="002B5241">
              <w:rPr>
                <w:rFonts w:ascii="PT Astra Serif" w:eastAsia="SimSun" w:hAnsi="PT Astra Serif" w:cs="Times New Roman"/>
              </w:rPr>
              <w:t>Ex</w:t>
            </w:r>
            <w:proofErr w:type="gramStart"/>
            <w:r w:rsidRPr="002B5241">
              <w:rPr>
                <w:rFonts w:ascii="PT Astra Serif" w:eastAsia="SimSun" w:hAnsi="PT Astra Serif" w:cs="Times New Roman"/>
              </w:rPr>
              <w:t>с</w:t>
            </w:r>
            <w:proofErr w:type="gramEnd"/>
            <w:r w:rsidRPr="002B5241">
              <w:rPr>
                <w:rFonts w:ascii="PT Astra Serif" w:eastAsia="SimSun" w:hAnsi="PT Astra Serif" w:cs="Times New Roman"/>
              </w:rPr>
              <w:t>el</w:t>
            </w:r>
            <w:proofErr w:type="spellEnd"/>
            <w:r w:rsidRPr="002B5241">
              <w:rPr>
                <w:rFonts w:ascii="PT Astra Serif" w:eastAsia="SimSun" w:hAnsi="PT Astra Serif" w:cs="Times New Roman"/>
              </w:rPr>
              <w:t xml:space="preserve">) (бумажный вариант подписывается ответственным лицом </w:t>
            </w:r>
            <w:r>
              <w:rPr>
                <w:rFonts w:ascii="PT Astra Serif" w:eastAsia="SimSun" w:hAnsi="PT Astra Serif" w:cs="Times New Roman"/>
              </w:rPr>
              <w:t>Подрядчика</w:t>
            </w:r>
            <w:r w:rsidRPr="002B5241">
              <w:rPr>
                <w:rFonts w:ascii="PT Astra Serif" w:eastAsia="SimSun" w:hAnsi="PT Astra Serif" w:cs="Times New Roman"/>
              </w:rPr>
              <w:t>, скрепляется печатью):</w:t>
            </w:r>
          </w:p>
          <w:p w:rsidR="001C72AB" w:rsidRPr="002B5241" w:rsidRDefault="001C72AB" w:rsidP="001C72AB">
            <w:pPr>
              <w:tabs>
                <w:tab w:val="left" w:pos="708"/>
                <w:tab w:val="left" w:pos="7230"/>
              </w:tabs>
              <w:spacing w:after="0" w:line="240" w:lineRule="auto"/>
              <w:jc w:val="both"/>
              <w:textAlignment w:val="baseline"/>
              <w:rPr>
                <w:rFonts w:ascii="PT Astra Serif" w:eastAsia="SimSun" w:hAnsi="PT Astra Serif" w:cs="Times New Roman"/>
              </w:rPr>
            </w:pPr>
            <w:r w:rsidRPr="002B5241">
              <w:rPr>
                <w:rFonts w:ascii="PT Astra Serif" w:eastAsia="SimSun" w:hAnsi="PT Astra Serif" w:cs="Times New Roman"/>
              </w:rPr>
              <w:t xml:space="preserve">1.1. </w:t>
            </w:r>
            <w:r w:rsidRPr="002B5241">
              <w:rPr>
                <w:rFonts w:ascii="PT Astra Serif" w:eastAsia="SimSun" w:hAnsi="PT Astra Serif" w:cs="Times New Roman"/>
                <w:b/>
                <w:bCs/>
              </w:rPr>
              <w:t>Таблица №1</w:t>
            </w:r>
            <w:r w:rsidRPr="002B5241">
              <w:rPr>
                <w:rFonts w:ascii="PT Astra Serif" w:eastAsia="SimSun" w:hAnsi="PT Astra Serif" w:cs="Times New Roman"/>
              </w:rPr>
              <w:t xml:space="preserve"> Передачи отчетных данных обследования интенсивности движения транспортных средств на пересечении, с применением стационарных постов учёта движения (на пересечении, по направлениям движения, в течение суток), </w:t>
            </w:r>
            <w:r w:rsidRPr="002B5241">
              <w:rPr>
                <w:rFonts w:ascii="PT Astra Serif" w:eastAsia="SimSun" w:hAnsi="PT Astra Serif" w:cs="Times New Roman"/>
                <w:b/>
                <w:bCs/>
              </w:rPr>
              <w:t>Приложение № 1</w:t>
            </w:r>
            <w:r w:rsidRPr="002B5241">
              <w:rPr>
                <w:rFonts w:ascii="PT Astra Serif" w:eastAsia="SimSun" w:hAnsi="PT Astra Serif" w:cs="Times New Roman"/>
              </w:rPr>
              <w:t xml:space="preserve"> к Порядку мониторинга дорожного движения;</w:t>
            </w:r>
          </w:p>
          <w:p w:rsidR="001C72AB" w:rsidRPr="002B5241" w:rsidRDefault="001C72AB" w:rsidP="001C72AB">
            <w:pPr>
              <w:tabs>
                <w:tab w:val="left" w:pos="708"/>
                <w:tab w:val="left" w:pos="7230"/>
              </w:tabs>
              <w:spacing w:after="0" w:line="240" w:lineRule="auto"/>
              <w:jc w:val="both"/>
              <w:textAlignment w:val="baseline"/>
              <w:rPr>
                <w:rFonts w:ascii="PT Astra Serif" w:eastAsia="SimSun" w:hAnsi="PT Astra Serif" w:cs="Times New Roman"/>
              </w:rPr>
            </w:pPr>
            <w:r w:rsidRPr="002B5241">
              <w:rPr>
                <w:rFonts w:ascii="PT Astra Serif" w:eastAsia="SimSun" w:hAnsi="PT Astra Serif" w:cs="Times New Roman"/>
              </w:rPr>
              <w:t xml:space="preserve">1.2. </w:t>
            </w:r>
            <w:r w:rsidRPr="002B5241">
              <w:rPr>
                <w:rFonts w:ascii="PT Astra Serif" w:eastAsia="SimSun" w:hAnsi="PT Astra Serif" w:cs="Times New Roman"/>
                <w:b/>
                <w:bCs/>
              </w:rPr>
              <w:t>Таблица № 3</w:t>
            </w:r>
            <w:r w:rsidRPr="002B5241">
              <w:rPr>
                <w:rFonts w:ascii="PT Astra Serif" w:eastAsia="SimSun" w:hAnsi="PT Astra Serif" w:cs="Times New Roman"/>
              </w:rPr>
              <w:t xml:space="preserve"> передачи отчетных данных обследования интенсивности и состава движения транспортных сре</w:t>
            </w:r>
            <w:proofErr w:type="gramStart"/>
            <w:r w:rsidRPr="002B5241">
              <w:rPr>
                <w:rFonts w:ascii="PT Astra Serif" w:eastAsia="SimSun" w:hAnsi="PT Astra Serif" w:cs="Times New Roman"/>
              </w:rPr>
              <w:t>дств в п</w:t>
            </w:r>
            <w:proofErr w:type="gramEnd"/>
            <w:r w:rsidRPr="002B5241">
              <w:rPr>
                <w:rFonts w:ascii="PT Astra Serif" w:eastAsia="SimSun" w:hAnsi="PT Astra Serif" w:cs="Times New Roman"/>
              </w:rPr>
              <w:t xml:space="preserve">оперечном профиле дороги с применением стационарных постов учета движения, </w:t>
            </w:r>
            <w:r w:rsidRPr="002B5241">
              <w:rPr>
                <w:rFonts w:ascii="PT Astra Serif" w:eastAsia="SimSun" w:hAnsi="PT Astra Serif" w:cs="Times New Roman"/>
                <w:b/>
                <w:bCs/>
              </w:rPr>
              <w:t>Приложение № 1</w:t>
            </w:r>
            <w:r w:rsidRPr="002B5241">
              <w:rPr>
                <w:rFonts w:ascii="PT Astra Serif" w:eastAsia="SimSun" w:hAnsi="PT Astra Serif" w:cs="Times New Roman"/>
              </w:rPr>
              <w:t xml:space="preserve"> к Порядку мониторинга дорожного движения;</w:t>
            </w:r>
          </w:p>
          <w:p w:rsidR="001C72AB" w:rsidRPr="002B5241" w:rsidRDefault="001C72AB" w:rsidP="001C72AB">
            <w:pPr>
              <w:tabs>
                <w:tab w:val="left" w:pos="708"/>
                <w:tab w:val="left" w:pos="7230"/>
              </w:tabs>
              <w:spacing w:after="0" w:line="240" w:lineRule="auto"/>
              <w:jc w:val="both"/>
              <w:textAlignment w:val="baseline"/>
              <w:rPr>
                <w:rFonts w:ascii="PT Astra Serif" w:eastAsia="SimSun" w:hAnsi="PT Astra Serif" w:cs="Times New Roman"/>
              </w:rPr>
            </w:pPr>
            <w:r w:rsidRPr="002B5241">
              <w:rPr>
                <w:rFonts w:ascii="PT Astra Serif" w:eastAsia="SimSun" w:hAnsi="PT Astra Serif" w:cs="Times New Roman"/>
              </w:rPr>
              <w:t xml:space="preserve">1.3. </w:t>
            </w:r>
            <w:r w:rsidRPr="002B5241">
              <w:rPr>
                <w:rFonts w:ascii="PT Astra Serif" w:eastAsia="SimSun" w:hAnsi="PT Astra Serif" w:cs="Times New Roman"/>
                <w:b/>
                <w:bCs/>
              </w:rPr>
              <w:t>Таблица №1</w:t>
            </w:r>
            <w:r w:rsidRPr="002B5241">
              <w:rPr>
                <w:rFonts w:ascii="PT Astra Serif" w:eastAsia="SimSun" w:hAnsi="PT Astra Serif" w:cs="Times New Roman"/>
              </w:rPr>
              <w:t xml:space="preserve"> учета интенсивности и состава движения транспортных средств, интенсивности движения пешеходов на переходе (в поперечном профиле в обследуемом направлении, в течени</w:t>
            </w:r>
            <w:proofErr w:type="gramStart"/>
            <w:r w:rsidRPr="002B5241">
              <w:rPr>
                <w:rFonts w:ascii="PT Astra Serif" w:eastAsia="SimSun" w:hAnsi="PT Astra Serif" w:cs="Times New Roman"/>
              </w:rPr>
              <w:t>и</w:t>
            </w:r>
            <w:proofErr w:type="gramEnd"/>
            <w:r w:rsidRPr="002B5241">
              <w:rPr>
                <w:rFonts w:ascii="PT Astra Serif" w:eastAsia="SimSun" w:hAnsi="PT Astra Serif" w:cs="Times New Roman"/>
              </w:rPr>
              <w:t xml:space="preserve"> одного часа), </w:t>
            </w:r>
            <w:r w:rsidRPr="002B5241">
              <w:rPr>
                <w:rFonts w:ascii="PT Astra Serif" w:eastAsia="SimSun" w:hAnsi="PT Astra Serif" w:cs="Times New Roman"/>
                <w:b/>
                <w:bCs/>
              </w:rPr>
              <w:t>Приложение № 3</w:t>
            </w:r>
            <w:r w:rsidRPr="002B5241">
              <w:rPr>
                <w:rFonts w:ascii="PT Astra Serif" w:eastAsia="SimSun" w:hAnsi="PT Astra Serif" w:cs="Times New Roman"/>
              </w:rPr>
              <w:t xml:space="preserve"> к Порядку мониторинга дорожного движения;</w:t>
            </w:r>
          </w:p>
          <w:p w:rsidR="001C72AB" w:rsidRPr="002B5241" w:rsidRDefault="001C72AB" w:rsidP="001C72AB">
            <w:pPr>
              <w:tabs>
                <w:tab w:val="left" w:pos="708"/>
                <w:tab w:val="left" w:pos="7230"/>
              </w:tabs>
              <w:spacing w:after="0" w:line="240" w:lineRule="auto"/>
              <w:jc w:val="both"/>
              <w:textAlignment w:val="baseline"/>
              <w:rPr>
                <w:rFonts w:ascii="PT Astra Serif" w:eastAsia="SimSun" w:hAnsi="PT Astra Serif" w:cs="Times New Roman"/>
              </w:rPr>
            </w:pPr>
            <w:r w:rsidRPr="002B5241">
              <w:rPr>
                <w:rFonts w:ascii="PT Astra Serif" w:eastAsia="SimSun" w:hAnsi="PT Astra Serif" w:cs="Times New Roman"/>
              </w:rPr>
              <w:t xml:space="preserve">1.4. </w:t>
            </w:r>
            <w:r w:rsidRPr="002B5241">
              <w:rPr>
                <w:rFonts w:ascii="PT Astra Serif" w:eastAsia="SimSun" w:hAnsi="PT Astra Serif" w:cs="Times New Roman"/>
                <w:b/>
                <w:bCs/>
              </w:rPr>
              <w:t>Таблица № 2</w:t>
            </w:r>
            <w:r w:rsidRPr="002B5241">
              <w:rPr>
                <w:rFonts w:ascii="PT Astra Serif" w:eastAsia="SimSun" w:hAnsi="PT Astra Serif" w:cs="Times New Roman"/>
              </w:rPr>
              <w:t xml:space="preserve"> учета интенсивности и состава движения транспортных средств, интенсивности движения пешеходов на переходе (на пересечении, в обследуемом направлении, в течение одного часа), </w:t>
            </w:r>
            <w:r w:rsidRPr="002B5241">
              <w:rPr>
                <w:rFonts w:ascii="PT Astra Serif" w:eastAsia="SimSun" w:hAnsi="PT Astra Serif" w:cs="Times New Roman"/>
                <w:b/>
                <w:bCs/>
              </w:rPr>
              <w:t>Приложение № 3</w:t>
            </w:r>
            <w:r w:rsidRPr="002B5241">
              <w:rPr>
                <w:rFonts w:ascii="PT Astra Serif" w:eastAsia="SimSun" w:hAnsi="PT Astra Serif" w:cs="Times New Roman"/>
              </w:rPr>
              <w:t xml:space="preserve"> к Порядку мониторинга дорожного движения;</w:t>
            </w:r>
          </w:p>
          <w:p w:rsidR="001C72AB" w:rsidRPr="002B5241" w:rsidRDefault="001C72AB" w:rsidP="001C72AB">
            <w:pPr>
              <w:spacing w:after="0" w:line="240" w:lineRule="auto"/>
              <w:jc w:val="both"/>
              <w:rPr>
                <w:rFonts w:ascii="PT Astra Serif" w:hAnsi="PT Astra Serif" w:cs="Times New Roman"/>
              </w:rPr>
            </w:pPr>
            <w:r w:rsidRPr="002B5241">
              <w:rPr>
                <w:rFonts w:ascii="PT Astra Serif" w:eastAsia="SimSun" w:hAnsi="PT Astra Serif" w:cs="Times New Roman"/>
              </w:rPr>
              <w:t>2. Видеоматериал, полученный средствами регистрации в результате проведения суточного мониторинга. Видео файлы формата *.</w:t>
            </w:r>
            <w:proofErr w:type="spellStart"/>
            <w:r w:rsidRPr="002B5241">
              <w:rPr>
                <w:rFonts w:ascii="PT Astra Serif" w:eastAsia="SimSun" w:hAnsi="PT Astra Serif" w:cs="Times New Roman"/>
              </w:rPr>
              <w:t>avi</w:t>
            </w:r>
            <w:proofErr w:type="spellEnd"/>
            <w:r w:rsidRPr="002B5241">
              <w:rPr>
                <w:rFonts w:ascii="PT Astra Serif" w:eastAsia="SimSun" w:hAnsi="PT Astra Serif" w:cs="Times New Roman"/>
              </w:rPr>
              <w:t xml:space="preserve"> с разрешением не ниже 1920</w:t>
            </w:r>
            <w:r w:rsidRPr="002B5241">
              <w:rPr>
                <w:rFonts w:ascii="PT Astra Serif" w:eastAsia="SimSun" w:hAnsi="PT Astra Serif" w:cs="Times New Roman"/>
                <w:lang w:val="en-US"/>
              </w:rPr>
              <w:t>x</w:t>
            </w:r>
            <w:r w:rsidRPr="002B5241">
              <w:rPr>
                <w:rFonts w:ascii="PT Astra Serif" w:eastAsia="SimSun" w:hAnsi="PT Astra Serif" w:cs="Times New Roman"/>
              </w:rPr>
              <w:t>1080 точек, длительностью 24 часа беспрерывной съемки (погрешностью не более 10-ти минут за весь период съемки) с каждой точки учёта.</w:t>
            </w:r>
          </w:p>
        </w:tc>
      </w:tr>
      <w:tr w:rsidR="001C72AB" w:rsidRPr="002B5241" w:rsidTr="001C72AB">
        <w:trPr>
          <w:trHeight w:val="584"/>
        </w:trPr>
        <w:tc>
          <w:tcPr>
            <w:tcW w:w="2127" w:type="dxa"/>
            <w:shd w:val="clear" w:color="auto" w:fill="auto"/>
          </w:tcPr>
          <w:p w:rsidR="001C72AB" w:rsidRPr="002B5241" w:rsidRDefault="001C72AB" w:rsidP="001C72AB">
            <w:pPr>
              <w:spacing w:after="0" w:line="240" w:lineRule="auto"/>
              <w:rPr>
                <w:rFonts w:ascii="PT Astra Serif" w:hAnsi="PT Astra Serif" w:cs="Times New Roman"/>
                <w:b/>
                <w:bCs/>
              </w:rPr>
            </w:pPr>
            <w:r>
              <w:rPr>
                <w:rFonts w:ascii="PT Astra Serif" w:hAnsi="PT Astra Serif" w:cs="Times New Roman"/>
                <w:b/>
                <w:bCs/>
              </w:rPr>
              <w:t>6</w:t>
            </w:r>
            <w:r w:rsidRPr="002B5241">
              <w:rPr>
                <w:rFonts w:ascii="PT Astra Serif" w:hAnsi="PT Astra Serif" w:cs="Times New Roman"/>
                <w:b/>
                <w:bCs/>
              </w:rPr>
              <w:t>. Информационное обеспечение выполненных работ</w:t>
            </w:r>
          </w:p>
        </w:tc>
        <w:tc>
          <w:tcPr>
            <w:tcW w:w="8221" w:type="dxa"/>
            <w:gridSpan w:val="3"/>
            <w:shd w:val="clear" w:color="auto" w:fill="auto"/>
          </w:tcPr>
          <w:p w:rsidR="001C72AB" w:rsidRPr="002B5241" w:rsidRDefault="001C72AB" w:rsidP="001C72AB">
            <w:pPr>
              <w:spacing w:after="0" w:line="240" w:lineRule="auto"/>
              <w:jc w:val="both"/>
              <w:rPr>
                <w:rFonts w:ascii="PT Astra Serif" w:eastAsia="SimSun" w:hAnsi="PT Astra Serif" w:cs="Times New Roman"/>
              </w:rPr>
            </w:pPr>
            <w:r>
              <w:rPr>
                <w:rFonts w:ascii="PT Astra Serif" w:eastAsia="SimSun" w:hAnsi="PT Astra Serif" w:cs="Times New Roman"/>
              </w:rPr>
              <w:t>Подрядчик</w:t>
            </w:r>
            <w:r w:rsidRPr="002B5241">
              <w:rPr>
                <w:rFonts w:ascii="PT Astra Serif" w:eastAsia="SimSun" w:hAnsi="PT Astra Serif" w:cs="Times New Roman"/>
              </w:rPr>
              <w:t xml:space="preserve"> предоставляет муниципальному заказчику доступ к актуальным данным по запросу со всех видов устройств (смартфон, ПК, планшет) </w:t>
            </w:r>
            <w:proofErr w:type="gramStart"/>
            <w:r w:rsidRPr="002B5241">
              <w:rPr>
                <w:rFonts w:ascii="PT Astra Serif" w:eastAsia="SimSun" w:hAnsi="PT Astra Serif" w:cs="Times New Roman"/>
              </w:rPr>
              <w:t>по</w:t>
            </w:r>
            <w:proofErr w:type="gramEnd"/>
            <w:r w:rsidRPr="002B5241">
              <w:rPr>
                <w:rFonts w:ascii="PT Astra Serif" w:eastAsia="SimSun" w:hAnsi="PT Astra Serif" w:cs="Times New Roman"/>
              </w:rPr>
              <w:t xml:space="preserve"> зашифрованному </w:t>
            </w:r>
            <w:proofErr w:type="spellStart"/>
            <w:r w:rsidRPr="002B5241">
              <w:rPr>
                <w:rFonts w:ascii="PT Astra Serif" w:eastAsia="SimSun" w:hAnsi="PT Astra Serif" w:cs="Times New Roman"/>
              </w:rPr>
              <w:t>интернет-соединению</w:t>
            </w:r>
            <w:proofErr w:type="spellEnd"/>
            <w:r w:rsidRPr="002B5241">
              <w:rPr>
                <w:rFonts w:ascii="PT Astra Serif" w:eastAsia="SimSun" w:hAnsi="PT Astra Serif" w:cs="Times New Roman"/>
              </w:rPr>
              <w:t xml:space="preserve">. </w:t>
            </w:r>
          </w:p>
          <w:p w:rsidR="001C72AB" w:rsidRPr="002B5241" w:rsidRDefault="001C72AB" w:rsidP="001C72AB">
            <w:pPr>
              <w:spacing w:after="0" w:line="240" w:lineRule="auto"/>
              <w:jc w:val="both"/>
              <w:rPr>
                <w:rFonts w:ascii="PT Astra Serif" w:eastAsia="SimSun" w:hAnsi="PT Astra Serif" w:cs="Times New Roman"/>
              </w:rPr>
            </w:pPr>
            <w:r w:rsidRPr="002B5241">
              <w:rPr>
                <w:rFonts w:ascii="PT Astra Serif" w:eastAsia="SimSun" w:hAnsi="PT Astra Serif" w:cs="Times New Roman"/>
              </w:rPr>
              <w:t>Функции системы должны включать:</w:t>
            </w:r>
          </w:p>
          <w:p w:rsidR="001C72AB" w:rsidRPr="002B5241" w:rsidRDefault="001C72AB" w:rsidP="001C72AB">
            <w:pPr>
              <w:spacing w:after="0" w:line="240" w:lineRule="auto"/>
              <w:jc w:val="both"/>
              <w:rPr>
                <w:rFonts w:ascii="PT Astra Serif" w:eastAsia="SimSun" w:hAnsi="PT Astra Serif" w:cs="Times New Roman"/>
              </w:rPr>
            </w:pPr>
            <w:r w:rsidRPr="002B5241">
              <w:rPr>
                <w:rFonts w:ascii="PT Astra Serif" w:eastAsia="SimSun" w:hAnsi="PT Astra Serif" w:cs="Times New Roman"/>
              </w:rPr>
              <w:t>- Внесение учетной записи пользователей во внутренний реестр базы данных.</w:t>
            </w:r>
          </w:p>
          <w:p w:rsidR="001C72AB" w:rsidRPr="002B5241" w:rsidRDefault="001C72AB" w:rsidP="001C72AB">
            <w:pPr>
              <w:spacing w:after="0" w:line="240" w:lineRule="auto"/>
              <w:jc w:val="both"/>
              <w:rPr>
                <w:rFonts w:ascii="PT Astra Serif" w:eastAsia="SimSun" w:hAnsi="PT Astra Serif" w:cs="Times New Roman"/>
              </w:rPr>
            </w:pPr>
            <w:r w:rsidRPr="002B5241">
              <w:rPr>
                <w:rFonts w:ascii="PT Astra Serif" w:eastAsia="SimSun" w:hAnsi="PT Astra Serif" w:cs="Times New Roman"/>
              </w:rPr>
              <w:t>- Поиск нужного файла по наименованию тома по двум или более совпадениям, а также невосприимчивость к регистру.</w:t>
            </w:r>
          </w:p>
          <w:p w:rsidR="001C72AB" w:rsidRPr="002B5241" w:rsidRDefault="001C72AB" w:rsidP="001C72AB">
            <w:pPr>
              <w:spacing w:after="0" w:line="240" w:lineRule="auto"/>
              <w:jc w:val="both"/>
              <w:rPr>
                <w:rFonts w:ascii="PT Astra Serif" w:eastAsia="SimSun" w:hAnsi="PT Astra Serif" w:cs="Times New Roman"/>
              </w:rPr>
            </w:pPr>
            <w:r w:rsidRPr="002B5241">
              <w:rPr>
                <w:rFonts w:ascii="PT Astra Serif" w:eastAsia="SimSun" w:hAnsi="PT Astra Serif" w:cs="Times New Roman"/>
              </w:rPr>
              <w:t>- Доступ ко всем файлам проекта с возможностью просмотра и скачивания.</w:t>
            </w:r>
          </w:p>
          <w:p w:rsidR="001C72AB" w:rsidRPr="002B5241" w:rsidRDefault="001C72AB" w:rsidP="001C72AB">
            <w:pPr>
              <w:spacing w:after="0" w:line="240" w:lineRule="auto"/>
              <w:jc w:val="both"/>
              <w:rPr>
                <w:rFonts w:ascii="PT Astra Serif" w:eastAsia="SimSun" w:hAnsi="PT Astra Serif" w:cs="Times New Roman"/>
              </w:rPr>
            </w:pPr>
            <w:r w:rsidRPr="002B5241">
              <w:rPr>
                <w:rFonts w:ascii="PT Astra Serif" w:eastAsia="SimSun" w:hAnsi="PT Astra Serif" w:cs="Times New Roman"/>
              </w:rPr>
              <w:t>- Возможность мгновенно скачать все актуальные файлы проекта в виде архива по ссылке с защищенного сервера.</w:t>
            </w:r>
          </w:p>
          <w:p w:rsidR="001C72AB" w:rsidRPr="002B5241" w:rsidRDefault="001C72AB" w:rsidP="001C72AB">
            <w:pPr>
              <w:spacing w:after="0" w:line="240" w:lineRule="auto"/>
              <w:jc w:val="both"/>
              <w:rPr>
                <w:rFonts w:ascii="PT Astra Serif" w:eastAsia="SimSun" w:hAnsi="PT Astra Serif" w:cs="Times New Roman"/>
              </w:rPr>
            </w:pPr>
            <w:r w:rsidRPr="002B5241">
              <w:rPr>
                <w:rFonts w:ascii="PT Astra Serif" w:eastAsia="SimSun" w:hAnsi="PT Astra Serif" w:cs="Times New Roman"/>
              </w:rPr>
              <w:t>- Техническая поддержка.</w:t>
            </w:r>
          </w:p>
          <w:p w:rsidR="001C72AB" w:rsidRPr="002B5241" w:rsidRDefault="001C72AB" w:rsidP="001C72AB">
            <w:pPr>
              <w:spacing w:after="0" w:line="240" w:lineRule="auto"/>
              <w:jc w:val="both"/>
              <w:rPr>
                <w:rFonts w:ascii="PT Astra Serif" w:hAnsi="PT Astra Serif" w:cs="Times New Roman"/>
              </w:rPr>
            </w:pPr>
            <w:r w:rsidRPr="002B5241">
              <w:rPr>
                <w:rFonts w:ascii="PT Astra Serif" w:eastAsia="SimSun" w:hAnsi="PT Astra Serif" w:cs="Times New Roman"/>
              </w:rPr>
              <w:t>- Инструкция по взаимодействию с информационной базой.</w:t>
            </w:r>
          </w:p>
        </w:tc>
      </w:tr>
      <w:tr w:rsidR="001C72AB" w:rsidRPr="002B5241" w:rsidTr="001C7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819" w:type="dxa"/>
            <w:gridSpan w:val="2"/>
            <w:shd w:val="clear" w:color="auto" w:fill="auto"/>
          </w:tcPr>
          <w:p w:rsidR="001C72AB" w:rsidRPr="002B5241" w:rsidRDefault="001C72AB" w:rsidP="001C72AB">
            <w:pPr>
              <w:spacing w:after="0" w:line="240" w:lineRule="auto"/>
              <w:jc w:val="center"/>
              <w:rPr>
                <w:rFonts w:ascii="Times New Roman" w:hAnsi="Times New Roman" w:cs="Times New Roman"/>
              </w:rPr>
            </w:pPr>
          </w:p>
        </w:tc>
        <w:tc>
          <w:tcPr>
            <w:tcW w:w="5387" w:type="dxa"/>
            <w:shd w:val="clear" w:color="auto" w:fill="auto"/>
          </w:tcPr>
          <w:p w:rsidR="001C72AB" w:rsidRPr="002B5241" w:rsidRDefault="001C72AB" w:rsidP="001C72AB">
            <w:pPr>
              <w:spacing w:after="0" w:line="240" w:lineRule="auto"/>
              <w:jc w:val="center"/>
              <w:rPr>
                <w:rFonts w:ascii="Times New Roman" w:hAnsi="Times New Roman" w:cs="Times New Roman"/>
              </w:rPr>
            </w:pPr>
          </w:p>
        </w:tc>
      </w:tr>
      <w:tr w:rsidR="001C72AB" w:rsidRPr="002B5241" w:rsidTr="001C7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819" w:type="dxa"/>
            <w:gridSpan w:val="2"/>
            <w:shd w:val="clear" w:color="auto" w:fill="auto"/>
          </w:tcPr>
          <w:p w:rsidR="001C72AB" w:rsidRPr="002B5241" w:rsidRDefault="001C72AB" w:rsidP="001C72AB">
            <w:pPr>
              <w:spacing w:after="0" w:line="240" w:lineRule="auto"/>
              <w:jc w:val="center"/>
              <w:rPr>
                <w:rFonts w:ascii="Times New Roman" w:hAnsi="Times New Roman" w:cs="Times New Roman"/>
              </w:rPr>
            </w:pPr>
          </w:p>
        </w:tc>
        <w:tc>
          <w:tcPr>
            <w:tcW w:w="5387" w:type="dxa"/>
            <w:shd w:val="clear" w:color="auto" w:fill="auto"/>
          </w:tcPr>
          <w:p w:rsidR="001C72AB" w:rsidRPr="002B5241" w:rsidRDefault="001C72AB" w:rsidP="001C72AB">
            <w:pPr>
              <w:spacing w:after="0" w:line="240" w:lineRule="auto"/>
              <w:jc w:val="right"/>
              <w:rPr>
                <w:rFonts w:ascii="Times New Roman" w:hAnsi="Times New Roman" w:cs="Times New Roman"/>
              </w:rPr>
            </w:pPr>
            <w:r>
              <w:rPr>
                <w:rFonts w:ascii="Times New Roman" w:hAnsi="Times New Roman" w:cs="Times New Roman"/>
              </w:rPr>
              <w:t>Таблица №1</w:t>
            </w:r>
          </w:p>
        </w:tc>
      </w:tr>
    </w:tbl>
    <w:p w:rsidR="001C72AB" w:rsidRPr="002B5241" w:rsidRDefault="001C72AB" w:rsidP="001C72AB">
      <w:pPr>
        <w:widowControl w:val="0"/>
        <w:spacing w:after="0" w:line="240" w:lineRule="auto"/>
        <w:jc w:val="center"/>
        <w:rPr>
          <w:rFonts w:ascii="PT Astra Serif" w:eastAsia="Courier New" w:hAnsi="PT Astra Serif" w:cs="Times New Roman"/>
          <w:b/>
          <w:bCs/>
          <w:lang w:eastAsia="ru-RU"/>
        </w:rPr>
      </w:pPr>
      <w:r w:rsidRPr="002B5241">
        <w:rPr>
          <w:rFonts w:ascii="PT Astra Serif" w:eastAsia="Courier New" w:hAnsi="PT Astra Serif" w:cs="Times New Roman"/>
          <w:b/>
          <w:bCs/>
          <w:lang w:eastAsia="ru-RU"/>
        </w:rPr>
        <w:t>Перечень постов учета на автомобильных дорогах для проведения мониторинга дорожного движения</w:t>
      </w:r>
    </w:p>
    <w:p w:rsidR="001C72AB" w:rsidRPr="002B5241" w:rsidRDefault="001C72AB" w:rsidP="001C72AB">
      <w:pPr>
        <w:widowControl w:val="0"/>
        <w:spacing w:after="0" w:line="240" w:lineRule="auto"/>
        <w:jc w:val="center"/>
        <w:rPr>
          <w:rFonts w:ascii="Times New Roman" w:eastAsia="Courier New" w:hAnsi="Times New Roman" w:cs="Times New Roman"/>
          <w:color w:val="000000"/>
          <w:lang w:eastAsia="ru-RU"/>
        </w:rPr>
      </w:pPr>
    </w:p>
    <w:tbl>
      <w:tblPr>
        <w:tblpPr w:leftFromText="180" w:rightFromText="180" w:vertAnchor="text" w:horzAnchor="margin" w:tblpXSpec="right" w:tblpY="74"/>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400"/>
        <w:gridCol w:w="1599"/>
      </w:tblGrid>
      <w:tr w:rsidR="001C72AB" w:rsidRPr="002B5241" w:rsidTr="00297FB5">
        <w:tc>
          <w:tcPr>
            <w:tcW w:w="817" w:type="dxa"/>
          </w:tcPr>
          <w:p w:rsidR="001C72AB" w:rsidRPr="002B5241" w:rsidRDefault="001C72AB" w:rsidP="001C72AB">
            <w:pPr>
              <w:widowControl w:val="0"/>
              <w:snapToGrid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 xml:space="preserve">№ </w:t>
            </w:r>
            <w:proofErr w:type="spellStart"/>
            <w:r w:rsidRPr="002B5241">
              <w:rPr>
                <w:rFonts w:ascii="PT Astra Serif" w:eastAsia="Courier New" w:hAnsi="PT Astra Serif" w:cs="Times New Roman"/>
                <w:color w:val="000000"/>
                <w:lang w:eastAsia="ru-RU"/>
              </w:rPr>
              <w:t>п.п</w:t>
            </w:r>
            <w:proofErr w:type="spellEnd"/>
            <w:r w:rsidRPr="002B5241">
              <w:rPr>
                <w:rFonts w:ascii="PT Astra Serif" w:eastAsia="Courier New" w:hAnsi="PT Astra Serif" w:cs="Times New Roman"/>
                <w:color w:val="000000"/>
                <w:lang w:eastAsia="ru-RU"/>
              </w:rPr>
              <w:t>.</w:t>
            </w:r>
          </w:p>
        </w:tc>
        <w:tc>
          <w:tcPr>
            <w:tcW w:w="7400" w:type="dxa"/>
          </w:tcPr>
          <w:p w:rsidR="001C72AB" w:rsidRPr="002B5241" w:rsidRDefault="001C72AB" w:rsidP="001C72AB">
            <w:pPr>
              <w:widowControl w:val="0"/>
              <w:snapToGrid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Наименование автодороги (улицы), пересечения, примыкания, перегона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Кол-во постов учета</w:t>
            </w:r>
          </w:p>
        </w:tc>
      </w:tr>
      <w:tr w:rsidR="001C72AB" w:rsidRPr="002B5241" w:rsidTr="00297FB5">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lastRenderedPageBreak/>
              <w:t>1</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proofErr w:type="gramStart"/>
            <w:r w:rsidRPr="002B5241">
              <w:rPr>
                <w:rFonts w:ascii="PT Astra Serif" w:eastAsia="Courier New" w:hAnsi="PT Astra Serif" w:cs="Times New Roman"/>
                <w:color w:val="000000"/>
                <w:lang w:eastAsia="ru-RU"/>
              </w:rPr>
              <w:t>Студенческая</w:t>
            </w:r>
            <w:proofErr w:type="gramEnd"/>
            <w:r w:rsidRPr="002B5241">
              <w:rPr>
                <w:rFonts w:ascii="PT Astra Serif" w:eastAsia="Courier New" w:hAnsi="PT Astra Serif" w:cs="Times New Roman"/>
                <w:color w:val="000000"/>
                <w:lang w:eastAsia="ru-RU"/>
              </w:rPr>
              <w:t xml:space="preserve"> (в районе Студенческой, д. 16)</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proofErr w:type="gramStart"/>
            <w:r w:rsidRPr="002B5241">
              <w:rPr>
                <w:rFonts w:ascii="PT Astra Serif" w:eastAsia="Courier New" w:hAnsi="PT Astra Serif" w:cs="Times New Roman"/>
                <w:color w:val="000000"/>
                <w:lang w:eastAsia="ru-RU"/>
              </w:rPr>
              <w:t>Магистральная</w:t>
            </w:r>
            <w:proofErr w:type="gramEnd"/>
            <w:r w:rsidRPr="002B5241">
              <w:rPr>
                <w:rFonts w:ascii="PT Astra Serif" w:eastAsia="Courier New" w:hAnsi="PT Astra Serif" w:cs="Times New Roman"/>
                <w:color w:val="000000"/>
                <w:lang w:eastAsia="ru-RU"/>
              </w:rPr>
              <w:t xml:space="preserve"> (в районе пересечения с улицей Киевская)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3</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Вавилова (в районе железнодорожного переезда 179 км ПК</w:t>
            </w:r>
            <w:proofErr w:type="gramStart"/>
            <w:r w:rsidRPr="002B5241">
              <w:rPr>
                <w:rFonts w:ascii="PT Astra Serif" w:eastAsia="Courier New" w:hAnsi="PT Astra Serif" w:cs="Times New Roman"/>
                <w:color w:val="000000"/>
                <w:lang w:eastAsia="ru-RU"/>
              </w:rPr>
              <w:t>4</w:t>
            </w:r>
            <w:proofErr w:type="gramEnd"/>
            <w:r w:rsidRPr="002B5241">
              <w:rPr>
                <w:rFonts w:ascii="PT Astra Serif" w:eastAsia="Courier New" w:hAnsi="PT Astra Serif" w:cs="Times New Roman"/>
                <w:color w:val="000000"/>
                <w:lang w:eastAsia="ru-RU"/>
              </w:rPr>
              <w:t>)</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Толстого (в районе железнодорожного переезда 178 км ПК</w:t>
            </w:r>
            <w:proofErr w:type="gramStart"/>
            <w:r w:rsidRPr="002B5241">
              <w:rPr>
                <w:rFonts w:ascii="PT Astra Serif" w:eastAsia="Courier New" w:hAnsi="PT Astra Serif" w:cs="Times New Roman"/>
                <w:color w:val="000000"/>
                <w:lang w:eastAsia="ru-RU"/>
              </w:rPr>
              <w:t>1</w:t>
            </w:r>
            <w:proofErr w:type="gramEnd"/>
            <w:r w:rsidRPr="002B5241">
              <w:rPr>
                <w:rFonts w:ascii="PT Astra Serif" w:eastAsia="Courier New" w:hAnsi="PT Astra Serif" w:cs="Times New Roman"/>
                <w:color w:val="000000"/>
                <w:lang w:eastAsia="ru-RU"/>
              </w:rPr>
              <w:t>)</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5</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proofErr w:type="gramStart"/>
            <w:r w:rsidRPr="002B5241">
              <w:rPr>
                <w:rFonts w:ascii="PT Astra Serif" w:eastAsia="Courier New" w:hAnsi="PT Astra Serif" w:cs="Times New Roman"/>
                <w:color w:val="000000"/>
                <w:lang w:eastAsia="ru-RU"/>
              </w:rPr>
              <w:t>Железнодорожная</w:t>
            </w:r>
            <w:proofErr w:type="gramEnd"/>
            <w:r w:rsidRPr="002B5241">
              <w:rPr>
                <w:rFonts w:ascii="PT Astra Serif" w:eastAsia="Courier New" w:hAnsi="PT Astra Serif" w:cs="Times New Roman"/>
                <w:color w:val="000000"/>
                <w:lang w:eastAsia="ru-RU"/>
              </w:rPr>
              <w:t xml:space="preserve"> (в районе Железнодорожная </w:t>
            </w:r>
            <w:proofErr w:type="spellStart"/>
            <w:r w:rsidRPr="002B5241">
              <w:rPr>
                <w:rFonts w:ascii="PT Astra Serif" w:eastAsia="Courier New" w:hAnsi="PT Astra Serif" w:cs="Times New Roman"/>
                <w:color w:val="000000"/>
                <w:lang w:eastAsia="ru-RU"/>
              </w:rPr>
              <w:t>зд</w:t>
            </w:r>
            <w:proofErr w:type="spellEnd"/>
            <w:r w:rsidRPr="002B5241">
              <w:rPr>
                <w:rFonts w:ascii="PT Astra Serif" w:eastAsia="Courier New" w:hAnsi="PT Astra Serif" w:cs="Times New Roman"/>
                <w:color w:val="000000"/>
                <w:lang w:eastAsia="ru-RU"/>
              </w:rPr>
              <w:t>. 16)</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6</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Попова (в районе пересечения с улицей Гастелло)</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7</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proofErr w:type="gramStart"/>
            <w:r w:rsidRPr="002B5241">
              <w:rPr>
                <w:rFonts w:ascii="PT Astra Serif" w:eastAsia="Courier New" w:hAnsi="PT Astra Serif" w:cs="Times New Roman"/>
                <w:color w:val="000000"/>
                <w:lang w:eastAsia="ru-RU"/>
              </w:rPr>
              <w:t>Славянская</w:t>
            </w:r>
            <w:proofErr w:type="gramEnd"/>
            <w:r w:rsidRPr="002B5241">
              <w:rPr>
                <w:rFonts w:ascii="PT Astra Serif" w:eastAsia="Courier New" w:hAnsi="PT Astra Serif" w:cs="Times New Roman"/>
                <w:color w:val="000000"/>
                <w:lang w:eastAsia="ru-RU"/>
              </w:rPr>
              <w:t xml:space="preserve"> (в районе пересечения с улицей </w:t>
            </w:r>
            <w:proofErr w:type="spellStart"/>
            <w:r w:rsidRPr="002B5241">
              <w:rPr>
                <w:rFonts w:ascii="PT Astra Serif" w:eastAsia="Courier New" w:hAnsi="PT Astra Serif" w:cs="Times New Roman"/>
                <w:color w:val="000000"/>
                <w:lang w:eastAsia="ru-RU"/>
              </w:rPr>
              <w:t>Агиришская</w:t>
            </w:r>
            <w:proofErr w:type="spellEnd"/>
            <w:r w:rsidRPr="002B5241">
              <w:rPr>
                <w:rFonts w:ascii="PT Astra Serif" w:eastAsia="Courier New" w:hAnsi="PT Astra Serif" w:cs="Times New Roman"/>
                <w:color w:val="000000"/>
                <w:lang w:eastAsia="ru-RU"/>
              </w:rPr>
              <w:t>)</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8</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 xml:space="preserve">Мира (в районе пересечения </w:t>
            </w:r>
            <w:proofErr w:type="gramStart"/>
            <w:r w:rsidRPr="002B5241">
              <w:rPr>
                <w:rFonts w:ascii="PT Astra Serif" w:eastAsia="Courier New" w:hAnsi="PT Astra Serif" w:cs="Times New Roman"/>
                <w:color w:val="000000"/>
                <w:lang w:eastAsia="ru-RU"/>
              </w:rPr>
              <w:t>с</w:t>
            </w:r>
            <w:proofErr w:type="gramEnd"/>
            <w:r w:rsidRPr="002B5241">
              <w:rPr>
                <w:rFonts w:ascii="PT Astra Serif" w:eastAsia="Courier New" w:hAnsi="PT Astra Serif" w:cs="Times New Roman"/>
                <w:color w:val="000000"/>
                <w:lang w:eastAsia="ru-RU"/>
              </w:rPr>
              <w:t xml:space="preserve"> </w:t>
            </w:r>
            <w:proofErr w:type="gramStart"/>
            <w:r w:rsidRPr="002B5241">
              <w:rPr>
                <w:rFonts w:ascii="PT Astra Serif" w:eastAsia="Courier New" w:hAnsi="PT Astra Serif" w:cs="Times New Roman"/>
                <w:color w:val="000000"/>
                <w:lang w:eastAsia="ru-RU"/>
              </w:rPr>
              <w:t>улице</w:t>
            </w:r>
            <w:proofErr w:type="gramEnd"/>
            <w:r w:rsidRPr="002B5241">
              <w:rPr>
                <w:rFonts w:ascii="PT Astra Serif" w:eastAsia="Courier New" w:hAnsi="PT Astra Serif" w:cs="Times New Roman"/>
                <w:color w:val="000000"/>
                <w:lang w:eastAsia="ru-RU"/>
              </w:rPr>
              <w:t xml:space="preserve"> Калинина)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9</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 xml:space="preserve">Гастелло (в районе Гастелло, </w:t>
            </w:r>
            <w:proofErr w:type="spellStart"/>
            <w:r w:rsidRPr="002B5241">
              <w:rPr>
                <w:rFonts w:ascii="PT Astra Serif" w:eastAsia="Courier New" w:hAnsi="PT Astra Serif" w:cs="Times New Roman"/>
                <w:color w:val="000000"/>
                <w:lang w:eastAsia="ru-RU"/>
              </w:rPr>
              <w:t>зд</w:t>
            </w:r>
            <w:proofErr w:type="spellEnd"/>
            <w:r w:rsidRPr="002B5241">
              <w:rPr>
                <w:rFonts w:ascii="PT Astra Serif" w:eastAsia="Courier New" w:hAnsi="PT Astra Serif" w:cs="Times New Roman"/>
                <w:color w:val="000000"/>
                <w:lang w:eastAsia="ru-RU"/>
              </w:rPr>
              <w:t xml:space="preserve">. 31) </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10</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proofErr w:type="spellStart"/>
            <w:r w:rsidRPr="002B5241">
              <w:rPr>
                <w:rFonts w:ascii="PT Astra Serif" w:eastAsia="Courier New" w:hAnsi="PT Astra Serif" w:cs="Times New Roman"/>
                <w:color w:val="000000"/>
                <w:lang w:eastAsia="ru-RU"/>
              </w:rPr>
              <w:t>Арантурская</w:t>
            </w:r>
            <w:proofErr w:type="spellEnd"/>
            <w:r w:rsidRPr="002B5241">
              <w:rPr>
                <w:rFonts w:ascii="PT Astra Serif" w:eastAsia="Courier New" w:hAnsi="PT Astra Serif" w:cs="Times New Roman"/>
                <w:color w:val="000000"/>
                <w:lang w:eastAsia="ru-RU"/>
              </w:rPr>
              <w:t xml:space="preserve"> (в районе </w:t>
            </w:r>
            <w:proofErr w:type="spellStart"/>
            <w:r w:rsidRPr="002B5241">
              <w:rPr>
                <w:rFonts w:ascii="PT Astra Serif" w:eastAsia="Courier New" w:hAnsi="PT Astra Serif" w:cs="Times New Roman"/>
                <w:color w:val="000000"/>
                <w:lang w:eastAsia="ru-RU"/>
              </w:rPr>
              <w:t>Арантурская</w:t>
            </w:r>
            <w:proofErr w:type="spellEnd"/>
            <w:r w:rsidRPr="002B5241">
              <w:rPr>
                <w:rFonts w:ascii="PT Astra Serif" w:eastAsia="Courier New" w:hAnsi="PT Astra Serif" w:cs="Times New Roman"/>
                <w:color w:val="000000"/>
                <w:lang w:eastAsia="ru-RU"/>
              </w:rPr>
              <w:t>, зд.4)</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11</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 xml:space="preserve">Лесозаготовителей (в районе пересечения с улице </w:t>
            </w:r>
            <w:proofErr w:type="gramStart"/>
            <w:r w:rsidRPr="002B5241">
              <w:rPr>
                <w:rFonts w:ascii="PT Astra Serif" w:eastAsia="Courier New" w:hAnsi="PT Astra Serif" w:cs="Times New Roman"/>
                <w:color w:val="000000"/>
                <w:lang w:eastAsia="ru-RU"/>
              </w:rPr>
              <w:t>Железнодорожная</w:t>
            </w:r>
            <w:proofErr w:type="gramEnd"/>
            <w:r w:rsidRPr="002B5241">
              <w:rPr>
                <w:rFonts w:ascii="PT Astra Serif" w:eastAsia="Courier New" w:hAnsi="PT Astra Serif" w:cs="Times New Roman"/>
                <w:color w:val="000000"/>
                <w:lang w:eastAsia="ru-RU"/>
              </w:rPr>
              <w:t>)</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12</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40 лет Победы (в районе светофорного объекта на пересечении с улицей Ленина)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13</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 xml:space="preserve">Сахарова (в районе пересечения </w:t>
            </w:r>
            <w:proofErr w:type="gramStart"/>
            <w:r w:rsidRPr="002B5241">
              <w:rPr>
                <w:rFonts w:ascii="PT Astra Serif" w:eastAsia="Courier New" w:hAnsi="PT Astra Serif" w:cs="Times New Roman"/>
                <w:color w:val="000000"/>
                <w:lang w:eastAsia="ru-RU"/>
              </w:rPr>
              <w:t>с</w:t>
            </w:r>
            <w:proofErr w:type="gramEnd"/>
            <w:r w:rsidRPr="002B5241">
              <w:rPr>
                <w:rFonts w:ascii="PT Astra Serif" w:eastAsia="Courier New" w:hAnsi="PT Astra Serif" w:cs="Times New Roman"/>
                <w:color w:val="000000"/>
                <w:lang w:eastAsia="ru-RU"/>
              </w:rPr>
              <w:t xml:space="preserve"> улице Магистральная)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14</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proofErr w:type="gramStart"/>
            <w:r w:rsidRPr="002B5241">
              <w:rPr>
                <w:rFonts w:ascii="PT Astra Serif" w:eastAsia="Courier New" w:hAnsi="PT Astra Serif" w:cs="Times New Roman"/>
                <w:color w:val="000000"/>
                <w:lang w:eastAsia="ru-RU"/>
              </w:rPr>
              <w:t>Магистральная</w:t>
            </w:r>
            <w:proofErr w:type="gramEnd"/>
            <w:r w:rsidRPr="002B5241">
              <w:rPr>
                <w:rFonts w:ascii="PT Astra Serif" w:eastAsia="Courier New" w:hAnsi="PT Astra Serif" w:cs="Times New Roman"/>
                <w:color w:val="000000"/>
                <w:lang w:eastAsia="ru-RU"/>
              </w:rPr>
              <w:t xml:space="preserve"> (в районе пересечения с улицей Южная)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15</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 xml:space="preserve">Калинина (в районе пересечения с улицей </w:t>
            </w:r>
            <w:proofErr w:type="gramStart"/>
            <w:r w:rsidRPr="002B5241">
              <w:rPr>
                <w:rFonts w:ascii="PT Astra Serif" w:eastAsia="Courier New" w:hAnsi="PT Astra Serif" w:cs="Times New Roman"/>
                <w:bCs/>
                <w:color w:val="000000"/>
                <w:lang w:eastAsia="ru-RU"/>
              </w:rPr>
              <w:t>Спортивная</w:t>
            </w:r>
            <w:proofErr w:type="gramEnd"/>
            <w:r w:rsidRPr="002B5241">
              <w:rPr>
                <w:rFonts w:ascii="PT Astra Serif" w:eastAsia="Courier New" w:hAnsi="PT Astra Serif" w:cs="Times New Roman"/>
                <w:bCs/>
                <w:color w:val="000000"/>
                <w:lang w:eastAsia="ru-RU"/>
              </w:rPr>
              <w:t>)</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w:t>
            </w:r>
          </w:p>
        </w:tc>
      </w:tr>
      <w:tr w:rsidR="001C72AB" w:rsidRPr="002B5241" w:rsidTr="00297FB5">
        <w:trPr>
          <w:trHeight w:val="240"/>
        </w:trPr>
        <w:tc>
          <w:tcPr>
            <w:tcW w:w="8217" w:type="dxa"/>
            <w:gridSpan w:val="2"/>
            <w:vAlign w:val="center"/>
          </w:tcPr>
          <w:p w:rsidR="001C72AB" w:rsidRPr="002B5241" w:rsidRDefault="001C72AB" w:rsidP="001C72AB">
            <w:pPr>
              <w:widowControl w:val="0"/>
              <w:spacing w:after="0" w:line="240" w:lineRule="auto"/>
              <w:rPr>
                <w:rFonts w:ascii="PT Astra Serif" w:eastAsia="Courier New" w:hAnsi="PT Astra Serif" w:cs="Times New Roman"/>
                <w:b/>
                <w:bCs/>
                <w:color w:val="000000"/>
                <w:lang w:eastAsia="ru-RU"/>
              </w:rPr>
            </w:pPr>
            <w:r w:rsidRPr="002B5241">
              <w:rPr>
                <w:rFonts w:ascii="PT Astra Serif" w:eastAsia="Courier New" w:hAnsi="PT Astra Serif" w:cs="Times New Roman"/>
                <w:b/>
                <w:bCs/>
                <w:color w:val="000000"/>
                <w:lang w:eastAsia="ru-RU"/>
              </w:rPr>
              <w:t xml:space="preserve">        Итого </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
                <w:bCs/>
                <w:color w:val="000000"/>
                <w:lang w:eastAsia="ru-RU"/>
              </w:rPr>
            </w:pPr>
            <w:r w:rsidRPr="002B5241">
              <w:rPr>
                <w:rFonts w:ascii="PT Astra Serif" w:eastAsia="Courier New" w:hAnsi="PT Astra Serif" w:cs="Times New Roman"/>
                <w:b/>
                <w:bCs/>
                <w:color w:val="000000"/>
                <w:lang w:eastAsia="ru-RU"/>
              </w:rPr>
              <w:t>15</w:t>
            </w:r>
          </w:p>
        </w:tc>
      </w:tr>
    </w:tbl>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Default="001C72AB" w:rsidP="001C72AB">
      <w:pPr>
        <w:spacing w:after="0" w:line="240" w:lineRule="auto"/>
        <w:rPr>
          <w:rFonts w:ascii="Times New Roman" w:hAnsi="Times New Roman" w:cs="Times New Roman"/>
        </w:rPr>
      </w:pPr>
    </w:p>
    <w:p w:rsidR="001C72AB" w:rsidRPr="002B5241" w:rsidRDefault="001C72AB" w:rsidP="001C72AB">
      <w:pPr>
        <w:spacing w:after="0" w:line="240" w:lineRule="auto"/>
        <w:rPr>
          <w:rFonts w:ascii="Times New Roman" w:hAnsi="Times New Roman" w:cs="Times New Roman"/>
        </w:rPr>
      </w:pPr>
    </w:p>
    <w:p w:rsidR="001C72AB" w:rsidRPr="002B5241" w:rsidRDefault="001C72AB" w:rsidP="001C72AB">
      <w:pPr>
        <w:spacing w:after="0" w:line="240" w:lineRule="auto"/>
        <w:jc w:val="right"/>
        <w:rPr>
          <w:rFonts w:ascii="Times New Roman" w:hAnsi="Times New Roman" w:cs="Times New Roman"/>
        </w:rPr>
      </w:pPr>
      <w:r>
        <w:rPr>
          <w:rFonts w:ascii="Times New Roman" w:hAnsi="Times New Roman" w:cs="Times New Roman"/>
        </w:rPr>
        <w:t>Таблица №2</w:t>
      </w:r>
    </w:p>
    <w:p w:rsidR="001C72AB" w:rsidRPr="002B5241" w:rsidRDefault="001C72AB" w:rsidP="001C72AB">
      <w:pPr>
        <w:widowControl w:val="0"/>
        <w:spacing w:after="0" w:line="240" w:lineRule="auto"/>
        <w:jc w:val="center"/>
        <w:rPr>
          <w:rFonts w:ascii="PT Astra Serif" w:eastAsia="Courier New" w:hAnsi="PT Astra Serif" w:cs="Times New Roman"/>
          <w:b/>
          <w:bCs/>
          <w:color w:val="000000"/>
          <w:lang w:eastAsia="ru-RU"/>
        </w:rPr>
      </w:pPr>
      <w:r w:rsidRPr="002B5241">
        <w:rPr>
          <w:rFonts w:ascii="PT Astra Serif" w:eastAsia="Courier New" w:hAnsi="PT Astra Serif" w:cs="Times New Roman"/>
          <w:b/>
          <w:bCs/>
          <w:color w:val="000000"/>
          <w:lang w:eastAsia="ru-RU"/>
        </w:rPr>
        <w:t>Перечень автомобильных дорог для первичной диагностики автомобильных дорог</w:t>
      </w:r>
    </w:p>
    <w:p w:rsidR="001C72AB" w:rsidRPr="002B5241" w:rsidRDefault="001C72AB" w:rsidP="001C72AB">
      <w:pPr>
        <w:widowControl w:val="0"/>
        <w:spacing w:after="0" w:line="240" w:lineRule="auto"/>
        <w:jc w:val="center"/>
        <w:rPr>
          <w:rFonts w:ascii="Times New Roman" w:eastAsia="Courier New" w:hAnsi="Times New Roman" w:cs="Times New Roman"/>
          <w:color w:val="000000"/>
          <w:lang w:eastAsia="ru-RU"/>
        </w:rPr>
      </w:pPr>
    </w:p>
    <w:tbl>
      <w:tblPr>
        <w:tblpPr w:leftFromText="180" w:rightFromText="180" w:vertAnchor="text" w:horzAnchor="margin" w:tblpXSpec="right" w:tblpY="74"/>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7268"/>
        <w:gridCol w:w="1737"/>
      </w:tblGrid>
      <w:tr w:rsidR="001C72AB" w:rsidRPr="002B5241" w:rsidTr="00297FB5">
        <w:tc>
          <w:tcPr>
            <w:tcW w:w="817" w:type="dxa"/>
          </w:tcPr>
          <w:p w:rsidR="001C72AB" w:rsidRPr="002B5241" w:rsidRDefault="001C72AB" w:rsidP="001C72AB">
            <w:pPr>
              <w:widowControl w:val="0"/>
              <w:snapToGrid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 xml:space="preserve">№ </w:t>
            </w:r>
            <w:proofErr w:type="spellStart"/>
            <w:r w:rsidRPr="002B5241">
              <w:rPr>
                <w:rFonts w:ascii="PT Astra Serif" w:eastAsia="Courier New" w:hAnsi="PT Astra Serif" w:cs="Times New Roman"/>
                <w:color w:val="000000"/>
                <w:lang w:eastAsia="ru-RU"/>
              </w:rPr>
              <w:t>п.п</w:t>
            </w:r>
            <w:proofErr w:type="spellEnd"/>
            <w:r w:rsidRPr="002B5241">
              <w:rPr>
                <w:rFonts w:ascii="PT Astra Serif" w:eastAsia="Courier New" w:hAnsi="PT Astra Serif" w:cs="Times New Roman"/>
                <w:color w:val="000000"/>
                <w:lang w:eastAsia="ru-RU"/>
              </w:rPr>
              <w:t>.</w:t>
            </w:r>
          </w:p>
        </w:tc>
        <w:tc>
          <w:tcPr>
            <w:tcW w:w="7400" w:type="dxa"/>
          </w:tcPr>
          <w:p w:rsidR="001C72AB" w:rsidRPr="002B5241" w:rsidRDefault="001C72AB" w:rsidP="001C72AB">
            <w:pPr>
              <w:widowControl w:val="0"/>
              <w:snapToGrid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Наименование населенного пункта, наименование автодороги (улицы)</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 xml:space="preserve">Протяженность, </w:t>
            </w:r>
            <w:proofErr w:type="gramStart"/>
            <w:r w:rsidRPr="002B5241">
              <w:rPr>
                <w:rFonts w:ascii="PT Astra Serif" w:eastAsia="Courier New" w:hAnsi="PT Astra Serif" w:cs="Times New Roman"/>
                <w:color w:val="000000"/>
                <w:lang w:eastAsia="ru-RU"/>
              </w:rPr>
              <w:t>м</w:t>
            </w:r>
            <w:proofErr w:type="gramEnd"/>
            <w:r w:rsidRPr="002B5241">
              <w:rPr>
                <w:rFonts w:ascii="PT Astra Serif" w:eastAsia="Courier New" w:hAnsi="PT Astra Serif" w:cs="Times New Roman"/>
                <w:color w:val="000000"/>
                <w:lang w:eastAsia="ru-RU"/>
              </w:rPr>
              <w:t>.</w:t>
            </w:r>
          </w:p>
        </w:tc>
      </w:tr>
      <w:tr w:rsidR="001C72AB" w:rsidRPr="002B5241" w:rsidTr="00297FB5">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40 лет Победы</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431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Толстого (пер.)</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185</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3</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proofErr w:type="gramStart"/>
            <w:r w:rsidRPr="002B5241">
              <w:rPr>
                <w:rFonts w:ascii="PT Astra Serif" w:eastAsia="Courier New" w:hAnsi="PT Astra Serif" w:cs="Times New Roman"/>
                <w:color w:val="000000"/>
                <w:lang w:eastAsia="ru-RU"/>
              </w:rPr>
              <w:t>Южная-Вавилова</w:t>
            </w:r>
            <w:proofErr w:type="gramEnd"/>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4520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val="en-US" w:eastAsia="ru-RU"/>
              </w:rPr>
            </w:pPr>
            <w:proofErr w:type="spellStart"/>
            <w:r w:rsidRPr="002B5241">
              <w:rPr>
                <w:rFonts w:ascii="PT Astra Serif" w:eastAsia="Courier New" w:hAnsi="PT Astra Serif" w:cs="Times New Roman"/>
                <w:color w:val="000000"/>
                <w:lang w:eastAsia="ru-RU"/>
              </w:rPr>
              <w:t>Арантурская</w:t>
            </w:r>
            <w:proofErr w:type="spellEnd"/>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val="en-US" w:eastAsia="ru-RU"/>
              </w:rPr>
            </w:pPr>
            <w:r w:rsidRPr="002B5241">
              <w:rPr>
                <w:rFonts w:ascii="PT Astra Serif" w:eastAsia="Courier New" w:hAnsi="PT Astra Serif" w:cs="Times New Roman"/>
                <w:color w:val="000000"/>
                <w:lang w:val="en-US" w:eastAsia="ru-RU"/>
              </w:rPr>
              <w:t>8430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val="en-US" w:eastAsia="ru-RU"/>
              </w:rPr>
            </w:pPr>
            <w:r w:rsidRPr="002B5241">
              <w:rPr>
                <w:rFonts w:ascii="PT Astra Serif" w:eastAsia="Courier New" w:hAnsi="PT Astra Serif" w:cs="Times New Roman"/>
                <w:color w:val="000000"/>
                <w:lang w:val="en-US" w:eastAsia="ru-RU"/>
              </w:rPr>
              <w:t>5</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Газовиков-Пожарского-Дзержинского</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1752</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6</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Гастелло</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1516</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7</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proofErr w:type="gramStart"/>
            <w:r w:rsidRPr="002B5241">
              <w:rPr>
                <w:rFonts w:ascii="PT Astra Serif" w:eastAsia="Courier New" w:hAnsi="PT Astra Serif" w:cs="Times New Roman"/>
                <w:color w:val="000000"/>
                <w:lang w:eastAsia="ru-RU"/>
              </w:rPr>
              <w:t>Геологов-Кирова</w:t>
            </w:r>
            <w:proofErr w:type="gramEnd"/>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999</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8</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Гоголя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475</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9</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Горького</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340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10</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Грибоедова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520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11</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proofErr w:type="gramStart"/>
            <w:r w:rsidRPr="002B5241">
              <w:rPr>
                <w:rFonts w:ascii="PT Astra Serif" w:eastAsia="Courier New" w:hAnsi="PT Astra Serif" w:cs="Times New Roman"/>
                <w:color w:val="000000"/>
                <w:lang w:eastAsia="ru-RU"/>
              </w:rPr>
              <w:t>Декабристов-Студенческая</w:t>
            </w:r>
            <w:proofErr w:type="gramEnd"/>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1617</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12</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Ермака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567</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13</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Лесозаготовителей-Железнодорожная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3543</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14</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 xml:space="preserve">Защитников Отечества </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459</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15</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Звездная (от Магистральной)</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85</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16</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Калинина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1645</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17</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Киевская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707</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18</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Транспортная развязка в 2-х уровнях (1-я очередь)</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1707</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20</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proofErr w:type="gramStart"/>
            <w:r w:rsidRPr="002B5241">
              <w:rPr>
                <w:rFonts w:ascii="PT Astra Serif" w:eastAsia="Courier New" w:hAnsi="PT Astra Serif" w:cs="Times New Roman"/>
                <w:bCs/>
                <w:color w:val="000000"/>
                <w:lang w:eastAsia="ru-RU"/>
              </w:rPr>
              <w:t>Красина-Широкая</w:t>
            </w:r>
            <w:proofErr w:type="gramEnd"/>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484</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21</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Буряка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255</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22</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Кутузова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230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23</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Ленина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1596</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24</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Югорск 2</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808</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25</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Магистральная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1575.4</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26</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Менделеева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1430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27</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Механизаторов</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996</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28</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Мира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2403</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29</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Проезд 64</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200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30</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Мичурина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182</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31</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Монтажников</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725</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32</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Некрасова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340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33</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Никольская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767</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35</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proofErr w:type="gramStart"/>
            <w:r w:rsidRPr="002B5241">
              <w:rPr>
                <w:rFonts w:ascii="PT Astra Serif" w:eastAsia="Courier New" w:hAnsi="PT Astra Serif" w:cs="Times New Roman"/>
                <w:bCs/>
                <w:color w:val="000000"/>
                <w:lang w:eastAsia="ru-RU"/>
              </w:rPr>
              <w:t>Октябрьская-переулок</w:t>
            </w:r>
            <w:proofErr w:type="gramEnd"/>
            <w:r w:rsidRPr="002B5241">
              <w:rPr>
                <w:rFonts w:ascii="PT Astra Serif" w:eastAsia="Courier New" w:hAnsi="PT Astra Serif" w:cs="Times New Roman"/>
                <w:bCs/>
                <w:color w:val="000000"/>
                <w:lang w:eastAsia="ru-RU"/>
              </w:rPr>
              <w:t xml:space="preserve"> Северный</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1454</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39</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Попова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2687</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lastRenderedPageBreak/>
              <w:t>40</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Садовая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1636</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41</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Сахарова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996</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42</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Свердлова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415</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44</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Славянская-</w:t>
            </w:r>
            <w:proofErr w:type="spellStart"/>
            <w:r w:rsidRPr="002B5241">
              <w:rPr>
                <w:rFonts w:ascii="PT Astra Serif" w:eastAsia="Courier New" w:hAnsi="PT Astra Serif" w:cs="Times New Roman"/>
                <w:bCs/>
                <w:color w:val="000000"/>
                <w:lang w:eastAsia="ru-RU"/>
              </w:rPr>
              <w:t>Агиришская</w:t>
            </w:r>
            <w:proofErr w:type="spellEnd"/>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2936</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45</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Спортивная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1380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47</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Таежная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790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48</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Титова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1640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50</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Цветной Бульвар</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620</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52</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Чкалова</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488</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53</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Энтузиастов</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373</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54</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Торговая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941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63</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Студенческая</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818</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lang w:eastAsia="ru-RU"/>
              </w:rPr>
            </w:pPr>
            <w:r w:rsidRPr="002B5241">
              <w:rPr>
                <w:rFonts w:ascii="PT Astra Serif" w:eastAsia="Courier New" w:hAnsi="PT Astra Serif" w:cs="Times New Roman"/>
                <w:lang w:eastAsia="ru-RU"/>
              </w:rPr>
              <w:t>64</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lang w:eastAsia="ru-RU"/>
              </w:rPr>
            </w:pPr>
            <w:r w:rsidRPr="002B5241">
              <w:rPr>
                <w:rFonts w:ascii="PT Astra Serif" w:eastAsia="Courier New" w:hAnsi="PT Astra Serif" w:cs="Times New Roman"/>
                <w:bCs/>
                <w:lang w:eastAsia="ru-RU"/>
              </w:rPr>
              <w:t>Транспортная развязка в 2-х уровнях (2-я очередь)</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lang w:eastAsia="ru-RU"/>
              </w:rPr>
            </w:pPr>
            <w:r w:rsidRPr="002B5241">
              <w:rPr>
                <w:rFonts w:ascii="PT Astra Serif" w:eastAsia="Courier New" w:hAnsi="PT Astra Serif" w:cs="Times New Roman"/>
                <w:bCs/>
                <w:lang w:eastAsia="ru-RU"/>
              </w:rPr>
              <w:t>3636.1</w:t>
            </w:r>
          </w:p>
        </w:tc>
      </w:tr>
      <w:tr w:rsidR="001C72AB" w:rsidRPr="002B5241" w:rsidTr="00297FB5">
        <w:trPr>
          <w:trHeight w:val="240"/>
        </w:trPr>
        <w:tc>
          <w:tcPr>
            <w:tcW w:w="817"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color w:val="000000"/>
                <w:lang w:eastAsia="ru-RU"/>
              </w:rPr>
            </w:pPr>
            <w:r w:rsidRPr="002B5241">
              <w:rPr>
                <w:rFonts w:ascii="PT Astra Serif" w:eastAsia="Courier New" w:hAnsi="PT Astra Serif" w:cs="Times New Roman"/>
                <w:color w:val="000000"/>
                <w:lang w:eastAsia="ru-RU"/>
              </w:rPr>
              <w:t>65</w:t>
            </w:r>
          </w:p>
        </w:tc>
        <w:tc>
          <w:tcPr>
            <w:tcW w:w="7400" w:type="dxa"/>
            <w:vAlign w:val="center"/>
          </w:tcPr>
          <w:p w:rsidR="001C72AB" w:rsidRPr="002B5241" w:rsidRDefault="001C72AB" w:rsidP="001C72AB">
            <w:pPr>
              <w:widowControl w:val="0"/>
              <w:spacing w:after="0" w:line="240" w:lineRule="auto"/>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Толстого</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Cs/>
                <w:color w:val="000000"/>
                <w:lang w:eastAsia="ru-RU"/>
              </w:rPr>
            </w:pPr>
            <w:r w:rsidRPr="002B5241">
              <w:rPr>
                <w:rFonts w:ascii="PT Astra Serif" w:eastAsia="Courier New" w:hAnsi="PT Astra Serif" w:cs="Times New Roman"/>
                <w:bCs/>
                <w:color w:val="000000"/>
                <w:lang w:eastAsia="ru-RU"/>
              </w:rPr>
              <w:t>747</w:t>
            </w:r>
          </w:p>
        </w:tc>
      </w:tr>
      <w:tr w:rsidR="001C72AB" w:rsidRPr="002B5241" w:rsidTr="00297FB5">
        <w:trPr>
          <w:trHeight w:val="240"/>
        </w:trPr>
        <w:tc>
          <w:tcPr>
            <w:tcW w:w="8217" w:type="dxa"/>
            <w:gridSpan w:val="2"/>
            <w:vAlign w:val="center"/>
          </w:tcPr>
          <w:p w:rsidR="001C72AB" w:rsidRPr="002B5241" w:rsidRDefault="001C72AB" w:rsidP="001C72AB">
            <w:pPr>
              <w:widowControl w:val="0"/>
              <w:spacing w:after="0" w:line="240" w:lineRule="auto"/>
              <w:rPr>
                <w:rFonts w:ascii="PT Astra Serif" w:eastAsia="Courier New" w:hAnsi="PT Astra Serif" w:cs="Times New Roman"/>
                <w:b/>
                <w:bCs/>
                <w:color w:val="000000"/>
                <w:lang w:eastAsia="ru-RU"/>
              </w:rPr>
            </w:pPr>
            <w:r w:rsidRPr="002B5241">
              <w:rPr>
                <w:rFonts w:ascii="PT Astra Serif" w:eastAsia="Courier New" w:hAnsi="PT Astra Serif" w:cs="Times New Roman"/>
                <w:b/>
                <w:bCs/>
                <w:color w:val="000000"/>
                <w:lang w:eastAsia="ru-RU"/>
              </w:rPr>
              <w:t xml:space="preserve">        Итого </w:t>
            </w:r>
          </w:p>
        </w:tc>
        <w:tc>
          <w:tcPr>
            <w:tcW w:w="1599" w:type="dxa"/>
            <w:vAlign w:val="center"/>
          </w:tcPr>
          <w:p w:rsidR="001C72AB" w:rsidRPr="002B5241" w:rsidRDefault="001C72AB" w:rsidP="001C72AB">
            <w:pPr>
              <w:widowControl w:val="0"/>
              <w:spacing w:after="0" w:line="240" w:lineRule="auto"/>
              <w:jc w:val="center"/>
              <w:rPr>
                <w:rFonts w:ascii="PT Astra Serif" w:eastAsia="Courier New" w:hAnsi="PT Astra Serif" w:cs="Times New Roman"/>
                <w:b/>
                <w:bCs/>
                <w:color w:val="000000"/>
                <w:lang w:eastAsia="ru-RU"/>
              </w:rPr>
            </w:pPr>
            <w:r w:rsidRPr="002B5241">
              <w:rPr>
                <w:rFonts w:ascii="PT Astra Serif" w:eastAsia="Courier New" w:hAnsi="PT Astra Serif" w:cs="Times New Roman"/>
                <w:b/>
                <w:bCs/>
                <w:color w:val="000000"/>
                <w:lang w:eastAsia="ru-RU"/>
              </w:rPr>
              <w:t>63 046,5</w:t>
            </w:r>
          </w:p>
        </w:tc>
      </w:tr>
    </w:tbl>
    <w:p w:rsidR="001C72AB" w:rsidRPr="002B5241" w:rsidRDefault="001C72AB" w:rsidP="001C72AB">
      <w:pPr>
        <w:spacing w:after="0" w:line="240" w:lineRule="auto"/>
        <w:rPr>
          <w:rFonts w:ascii="Times New Roman" w:hAnsi="Times New Roman" w:cs="Times New Roman"/>
        </w:rPr>
      </w:pPr>
    </w:p>
    <w:p w:rsidR="001C72AB" w:rsidRPr="002B5241" w:rsidRDefault="001C72AB" w:rsidP="001C72AB">
      <w:pPr>
        <w:spacing w:after="0" w:line="240" w:lineRule="auto"/>
        <w:rPr>
          <w:rFonts w:ascii="Times New Roman" w:hAnsi="Times New Roman" w:cs="Times New Roman"/>
        </w:rPr>
      </w:pPr>
    </w:p>
    <w:p w:rsidR="001C72AB" w:rsidRPr="002B5241" w:rsidRDefault="001C72AB" w:rsidP="001C72AB">
      <w:pPr>
        <w:spacing w:after="0" w:line="240" w:lineRule="auto"/>
        <w:rPr>
          <w:rFonts w:ascii="Times New Roman" w:hAnsi="Times New Roman" w:cs="Times New Roman"/>
        </w:rPr>
      </w:pPr>
    </w:p>
    <w:p w:rsidR="00B369EE" w:rsidRDefault="00B369EE"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69EE" w:rsidRDefault="00B369EE"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1C72A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2AB" w:rsidRDefault="001C72AB"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442268" w:rsidP="00970238">
      <w:pPr>
        <w:spacing w:after="0" w:line="240" w:lineRule="auto"/>
        <w:ind w:right="-15"/>
        <w:jc w:val="center"/>
        <w:rPr>
          <w:rFonts w:ascii="PT Astra Serif" w:hAnsi="PT Astra Serif"/>
          <w:b/>
          <w:sz w:val="24"/>
          <w:szCs w:val="24"/>
        </w:rPr>
      </w:pPr>
      <w:r>
        <w:rPr>
          <w:rFonts w:ascii="PT Astra Serif" w:hAnsi="PT Astra Serif"/>
          <w:b/>
          <w:sz w:val="24"/>
          <w:szCs w:val="24"/>
        </w:rPr>
        <w:t>Р</w:t>
      </w:r>
      <w:r w:rsidR="00291FCF">
        <w:rPr>
          <w:rFonts w:ascii="PT Astra Serif" w:hAnsi="PT Astra Serif"/>
          <w:b/>
          <w:sz w:val="24"/>
          <w:szCs w:val="24"/>
        </w:rPr>
        <w:t>асчет</w:t>
      </w:r>
      <w:r w:rsidR="00F5121B">
        <w:rPr>
          <w:rFonts w:ascii="PT Astra Serif" w:hAnsi="PT Astra Serif"/>
          <w:b/>
          <w:sz w:val="24"/>
          <w:szCs w:val="24"/>
        </w:rPr>
        <w:t xml:space="preserve"> и график</w:t>
      </w:r>
      <w:r>
        <w:rPr>
          <w:rFonts w:ascii="PT Astra Serif" w:hAnsi="PT Astra Serif"/>
          <w:b/>
          <w:sz w:val="24"/>
          <w:szCs w:val="24"/>
        </w:rPr>
        <w:t xml:space="preserve"> (образец)</w:t>
      </w:r>
    </w:p>
    <w:p w:rsidR="002F5E60" w:rsidRPr="003E27A3" w:rsidRDefault="00BE4BD1" w:rsidP="00BE4BD1">
      <w:pPr>
        <w:spacing w:after="0" w:line="240" w:lineRule="auto"/>
        <w:jc w:val="center"/>
        <w:rPr>
          <w:rFonts w:ascii="PT Astra Serif" w:hAnsi="PT Astra Serif" w:cs="Times New Roman"/>
          <w:b/>
          <w:sz w:val="24"/>
          <w:szCs w:val="24"/>
        </w:rPr>
      </w:pPr>
      <w:r w:rsidRPr="003E27A3">
        <w:rPr>
          <w:rFonts w:ascii="PT Astra Serif" w:hAnsi="PT Astra Serif" w:cs="Times New Roman"/>
          <w:b/>
          <w:sz w:val="24"/>
          <w:szCs w:val="24"/>
        </w:rPr>
        <w:t xml:space="preserve">на </w:t>
      </w:r>
      <w:r w:rsidR="00CD5DE3" w:rsidRPr="00960A51">
        <w:rPr>
          <w:rFonts w:ascii="PT Astra Serif" w:hAnsi="PT Astra Serif" w:cs="Times New Roman"/>
          <w:b/>
          <w:bCs/>
          <w:sz w:val="24"/>
          <w:szCs w:val="24"/>
        </w:rPr>
        <w:t xml:space="preserve">выполнение работ по проведению инструментальной диагностики, </w:t>
      </w:r>
      <w:r w:rsidR="00CD5DE3" w:rsidRPr="00960A51">
        <w:rPr>
          <w:rFonts w:ascii="PT Astra Serif" w:eastAsia="Times New Roman" w:hAnsi="PT Astra Serif" w:cs="Times New Roman"/>
          <w:b/>
          <w:sz w:val="24"/>
          <w:szCs w:val="24"/>
          <w:lang w:eastAsia="ru-RU"/>
        </w:rPr>
        <w:t xml:space="preserve">мониторингу дорожного движения и актуализации данных улично-дорожной сети города </w:t>
      </w:r>
      <w:proofErr w:type="spellStart"/>
      <w:r w:rsidR="00CD5DE3" w:rsidRPr="00960A51">
        <w:rPr>
          <w:rFonts w:ascii="PT Astra Serif" w:eastAsia="Times New Roman" w:hAnsi="PT Astra Serif" w:cs="Times New Roman"/>
          <w:b/>
          <w:sz w:val="24"/>
          <w:szCs w:val="24"/>
          <w:lang w:eastAsia="ru-RU"/>
        </w:rPr>
        <w:t>Югорска</w:t>
      </w:r>
      <w:proofErr w:type="spellEnd"/>
    </w:p>
    <w:tbl>
      <w:tblPr>
        <w:tblW w:w="10505" w:type="dxa"/>
        <w:tblInd w:w="93" w:type="dxa"/>
        <w:tblLook w:val="04A0" w:firstRow="1" w:lastRow="0" w:firstColumn="1" w:lastColumn="0" w:noHBand="0" w:noVBand="1"/>
      </w:tblPr>
      <w:tblGrid>
        <w:gridCol w:w="541"/>
        <w:gridCol w:w="4419"/>
        <w:gridCol w:w="1434"/>
        <w:gridCol w:w="1985"/>
        <w:gridCol w:w="302"/>
        <w:gridCol w:w="1824"/>
      </w:tblGrid>
      <w:tr w:rsidR="00BE4BD1" w:rsidRPr="00BE4BD1" w:rsidTr="00BE4BD1">
        <w:trPr>
          <w:trHeight w:val="833"/>
        </w:trPr>
        <w:tc>
          <w:tcPr>
            <w:tcW w:w="541" w:type="dxa"/>
            <w:tcBorders>
              <w:top w:val="single" w:sz="4" w:space="0" w:color="auto"/>
              <w:left w:val="single" w:sz="4" w:space="0" w:color="auto"/>
              <w:bottom w:val="single" w:sz="4" w:space="0" w:color="000000"/>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 xml:space="preserve">№ </w:t>
            </w:r>
            <w:proofErr w:type="gramStart"/>
            <w:r w:rsidRPr="00BE4BD1">
              <w:rPr>
                <w:rFonts w:ascii="PT Astra Serif" w:hAnsi="PT Astra Serif"/>
                <w:color w:val="000000"/>
                <w:sz w:val="24"/>
                <w:szCs w:val="24"/>
                <w:lang w:eastAsia="ru-RU"/>
              </w:rPr>
              <w:t>п</w:t>
            </w:r>
            <w:proofErr w:type="gramEnd"/>
            <w:r w:rsidRPr="00BE4BD1">
              <w:rPr>
                <w:rFonts w:ascii="PT Astra Serif" w:hAnsi="PT Astra Serif"/>
                <w:color w:val="000000"/>
                <w:sz w:val="24"/>
                <w:szCs w:val="24"/>
                <w:lang w:eastAsia="ru-RU"/>
              </w:rPr>
              <w:t xml:space="preserve">/п  </w:t>
            </w:r>
          </w:p>
        </w:tc>
        <w:tc>
          <w:tcPr>
            <w:tcW w:w="4419" w:type="dxa"/>
            <w:tcBorders>
              <w:top w:val="single" w:sz="4" w:space="0" w:color="auto"/>
              <w:left w:val="single" w:sz="4" w:space="0" w:color="auto"/>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Наименование вида работ</w:t>
            </w:r>
          </w:p>
        </w:tc>
        <w:tc>
          <w:tcPr>
            <w:tcW w:w="1434" w:type="dxa"/>
            <w:tcBorders>
              <w:top w:val="single" w:sz="4" w:space="0" w:color="auto"/>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Доля от общего объема работ, %</w:t>
            </w:r>
          </w:p>
        </w:tc>
        <w:tc>
          <w:tcPr>
            <w:tcW w:w="1985" w:type="dxa"/>
            <w:tcBorders>
              <w:top w:val="single" w:sz="4" w:space="0" w:color="auto"/>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BE4BD1">
              <w:rPr>
                <w:rFonts w:ascii="PT Astra Serif" w:eastAsia="Times New Roman" w:hAnsi="PT Astra Serif" w:cs="Times New Roman"/>
                <w:bCs/>
                <w:color w:val="000000"/>
                <w:sz w:val="24"/>
                <w:szCs w:val="24"/>
                <w:lang w:eastAsia="ru-RU"/>
              </w:rPr>
              <w:t xml:space="preserve">Срок выполнения </w:t>
            </w:r>
            <w:r w:rsidR="007C16FF">
              <w:rPr>
                <w:rFonts w:ascii="PT Astra Serif" w:eastAsia="Times New Roman" w:hAnsi="PT Astra Serif" w:cs="Times New Roman"/>
                <w:bCs/>
                <w:color w:val="000000"/>
                <w:sz w:val="24"/>
                <w:szCs w:val="24"/>
                <w:lang w:eastAsia="ru-RU"/>
              </w:rPr>
              <w:t>работ</w:t>
            </w:r>
          </w:p>
        </w:tc>
        <w:tc>
          <w:tcPr>
            <w:tcW w:w="302" w:type="dxa"/>
            <w:tcBorders>
              <w:top w:val="single" w:sz="4" w:space="0" w:color="auto"/>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single" w:sz="4" w:space="0" w:color="auto"/>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Стоимость работ с НДС либо без НДС, руб.</w:t>
            </w:r>
          </w:p>
        </w:tc>
      </w:tr>
      <w:tr w:rsidR="00BE4BD1" w:rsidRPr="00BE4BD1" w:rsidTr="00BE4BD1">
        <w:trPr>
          <w:trHeight w:val="300"/>
        </w:trPr>
        <w:tc>
          <w:tcPr>
            <w:tcW w:w="541" w:type="dxa"/>
            <w:tcBorders>
              <w:top w:val="nil"/>
              <w:left w:val="single" w:sz="4" w:space="0" w:color="auto"/>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w:t>
            </w:r>
          </w:p>
        </w:tc>
        <w:tc>
          <w:tcPr>
            <w:tcW w:w="4419"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2</w:t>
            </w:r>
          </w:p>
        </w:tc>
        <w:tc>
          <w:tcPr>
            <w:tcW w:w="1434"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3</w:t>
            </w:r>
          </w:p>
        </w:tc>
        <w:tc>
          <w:tcPr>
            <w:tcW w:w="1985" w:type="dxa"/>
            <w:tcBorders>
              <w:top w:val="nil"/>
              <w:left w:val="nil"/>
              <w:bottom w:val="single" w:sz="4" w:space="0" w:color="auto"/>
              <w:right w:val="single" w:sz="4" w:space="0" w:color="auto"/>
            </w:tcBorders>
          </w:tcPr>
          <w:p w:rsidR="00BE4BD1" w:rsidRPr="00BE4BD1" w:rsidRDefault="003E27A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w:t>
            </w:r>
          </w:p>
        </w:tc>
        <w:tc>
          <w:tcPr>
            <w:tcW w:w="302" w:type="dxa"/>
            <w:tcBorders>
              <w:top w:val="nil"/>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vAlign w:val="center"/>
            <w:hideMark/>
          </w:tcPr>
          <w:p w:rsidR="00BE4BD1" w:rsidRPr="00BE4BD1" w:rsidRDefault="003E27A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r>
      <w:tr w:rsidR="00BE4BD1" w:rsidRPr="00BE4BD1" w:rsidTr="007C16FF">
        <w:trPr>
          <w:trHeight w:val="450"/>
        </w:trPr>
        <w:tc>
          <w:tcPr>
            <w:tcW w:w="541" w:type="dxa"/>
            <w:tcBorders>
              <w:top w:val="nil"/>
              <w:left w:val="single" w:sz="4" w:space="0" w:color="auto"/>
              <w:bottom w:val="single" w:sz="4" w:space="0" w:color="auto"/>
              <w:right w:val="single" w:sz="4" w:space="0" w:color="auto"/>
            </w:tcBorders>
            <w:hideMark/>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w:t>
            </w:r>
          </w:p>
        </w:tc>
        <w:tc>
          <w:tcPr>
            <w:tcW w:w="4419" w:type="dxa"/>
            <w:tcBorders>
              <w:top w:val="nil"/>
              <w:left w:val="nil"/>
              <w:bottom w:val="single" w:sz="4" w:space="0" w:color="auto"/>
              <w:right w:val="single" w:sz="4" w:space="0" w:color="auto"/>
            </w:tcBorders>
          </w:tcPr>
          <w:p w:rsidR="003E27A3" w:rsidRPr="003E27A3" w:rsidRDefault="00CD5DE3" w:rsidP="00FB6FB5">
            <w:pPr>
              <w:spacing w:after="0" w:line="240" w:lineRule="auto"/>
              <w:jc w:val="both"/>
              <w:rPr>
                <w:rFonts w:ascii="PT Astra Serif" w:eastAsia="Times New Roman" w:hAnsi="PT Astra Serif"/>
                <w:bCs/>
                <w:sz w:val="24"/>
                <w:szCs w:val="24"/>
                <w:lang w:eastAsia="ru-RU"/>
              </w:rPr>
            </w:pPr>
            <w:r>
              <w:rPr>
                <w:rFonts w:ascii="PT Astra Serif" w:eastAsia="SimSun" w:hAnsi="PT Astra Serif"/>
                <w:bCs/>
                <w:sz w:val="24"/>
                <w:szCs w:val="24"/>
              </w:rPr>
              <w:t>Инструментальная</w:t>
            </w:r>
            <w:r w:rsidR="003E27A3" w:rsidRPr="003E27A3">
              <w:rPr>
                <w:rFonts w:ascii="PT Astra Serif" w:eastAsia="SimSun" w:hAnsi="PT Astra Serif"/>
                <w:bCs/>
                <w:sz w:val="24"/>
                <w:szCs w:val="24"/>
              </w:rPr>
              <w:t xml:space="preserve"> диагностика автомобильных дорог</w:t>
            </w:r>
          </w:p>
          <w:p w:rsidR="00BE4BD1" w:rsidRPr="003E27A3" w:rsidRDefault="00BE4BD1" w:rsidP="00BE4BD1">
            <w:pPr>
              <w:spacing w:after="0" w:line="240" w:lineRule="auto"/>
              <w:jc w:val="center"/>
              <w:rPr>
                <w:rFonts w:ascii="PT Astra Serif" w:hAnsi="PT Astra Serif"/>
                <w:color w:val="000000"/>
                <w:sz w:val="24"/>
                <w:szCs w:val="24"/>
                <w:lang w:eastAsia="ru-RU"/>
              </w:rPr>
            </w:pPr>
          </w:p>
        </w:tc>
        <w:tc>
          <w:tcPr>
            <w:tcW w:w="1434" w:type="dxa"/>
            <w:tcBorders>
              <w:top w:val="nil"/>
              <w:left w:val="nil"/>
              <w:bottom w:val="single" w:sz="4" w:space="0" w:color="auto"/>
              <w:right w:val="single" w:sz="4" w:space="0" w:color="auto"/>
            </w:tcBorders>
          </w:tcPr>
          <w:p w:rsidR="00BE4BD1" w:rsidRPr="00BE4BD1" w:rsidRDefault="003E27A3"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73</w:t>
            </w:r>
          </w:p>
        </w:tc>
        <w:tc>
          <w:tcPr>
            <w:tcW w:w="1985" w:type="dxa"/>
            <w:tcBorders>
              <w:top w:val="nil"/>
              <w:left w:val="nil"/>
              <w:bottom w:val="single" w:sz="4" w:space="0" w:color="auto"/>
              <w:right w:val="single" w:sz="4" w:space="0" w:color="auto"/>
            </w:tcBorders>
          </w:tcPr>
          <w:p w:rsidR="00BE4BD1" w:rsidRPr="00B369EE" w:rsidRDefault="00015795" w:rsidP="00BE4BD1">
            <w:pPr>
              <w:spacing w:after="0" w:line="240" w:lineRule="auto"/>
              <w:jc w:val="center"/>
              <w:rPr>
                <w:rFonts w:ascii="PT Astra Serif" w:hAnsi="PT Astra Serif"/>
                <w:sz w:val="24"/>
                <w:szCs w:val="24"/>
                <w:lang w:eastAsia="ru-RU"/>
              </w:rPr>
            </w:pPr>
            <w:proofErr w:type="gramStart"/>
            <w:r w:rsidRPr="00B369EE">
              <w:rPr>
                <w:rFonts w:ascii="PT Astra Serif" w:hAnsi="PT Astra Serif"/>
                <w:sz w:val="24"/>
                <w:szCs w:val="24"/>
                <w:lang w:eastAsia="zh-CN"/>
              </w:rPr>
              <w:t>с даты заключени</w:t>
            </w:r>
            <w:r w:rsidR="00B369EE" w:rsidRPr="00B369EE">
              <w:rPr>
                <w:rFonts w:ascii="PT Astra Serif" w:hAnsi="PT Astra Serif"/>
                <w:sz w:val="24"/>
                <w:szCs w:val="24"/>
                <w:lang w:eastAsia="zh-CN"/>
              </w:rPr>
              <w:t>я</w:t>
            </w:r>
            <w:proofErr w:type="gramEnd"/>
            <w:r w:rsidR="00B369EE" w:rsidRPr="00B369EE">
              <w:rPr>
                <w:rFonts w:ascii="PT Astra Serif" w:hAnsi="PT Astra Serif"/>
                <w:sz w:val="24"/>
                <w:szCs w:val="24"/>
                <w:lang w:eastAsia="zh-CN"/>
              </w:rPr>
              <w:t xml:space="preserve"> муниципального контракта по 31.08</w:t>
            </w:r>
            <w:r w:rsidRPr="00B369EE">
              <w:rPr>
                <w:rFonts w:ascii="PT Astra Serif" w:hAnsi="PT Astra Serif"/>
                <w:sz w:val="24"/>
                <w:szCs w:val="24"/>
                <w:lang w:eastAsia="zh-CN"/>
              </w:rPr>
              <w:t>.2025</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7C16FF">
        <w:trPr>
          <w:trHeight w:val="414"/>
        </w:trPr>
        <w:tc>
          <w:tcPr>
            <w:tcW w:w="541" w:type="dxa"/>
            <w:tcBorders>
              <w:top w:val="nil"/>
              <w:left w:val="single" w:sz="4" w:space="0" w:color="auto"/>
              <w:bottom w:val="single" w:sz="4" w:space="0" w:color="auto"/>
              <w:right w:val="single" w:sz="4" w:space="0" w:color="auto"/>
            </w:tcBorders>
            <w:noWrap/>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2</w:t>
            </w:r>
          </w:p>
        </w:tc>
        <w:tc>
          <w:tcPr>
            <w:tcW w:w="4419" w:type="dxa"/>
            <w:tcBorders>
              <w:top w:val="nil"/>
              <w:left w:val="nil"/>
              <w:bottom w:val="single" w:sz="4" w:space="0" w:color="auto"/>
              <w:right w:val="single" w:sz="4" w:space="0" w:color="auto"/>
            </w:tcBorders>
          </w:tcPr>
          <w:p w:rsidR="003E27A3" w:rsidRPr="003E27A3" w:rsidRDefault="003E27A3" w:rsidP="003E27A3">
            <w:pPr>
              <w:spacing w:after="0" w:line="240" w:lineRule="auto"/>
              <w:jc w:val="both"/>
              <w:rPr>
                <w:rFonts w:ascii="PT Astra Serif" w:eastAsia="Times New Roman" w:hAnsi="PT Astra Serif"/>
                <w:bCs/>
                <w:sz w:val="24"/>
                <w:szCs w:val="24"/>
                <w:lang w:eastAsia="ru-RU"/>
              </w:rPr>
            </w:pPr>
            <w:r w:rsidRPr="003E27A3">
              <w:rPr>
                <w:rFonts w:ascii="PT Astra Serif" w:hAnsi="PT Astra Serif"/>
                <w:bCs/>
                <w:sz w:val="24"/>
                <w:szCs w:val="24"/>
              </w:rPr>
              <w:t>М</w:t>
            </w:r>
            <w:r w:rsidRPr="003E27A3">
              <w:rPr>
                <w:rFonts w:ascii="PT Astra Serif" w:eastAsia="Times New Roman" w:hAnsi="PT Astra Serif"/>
                <w:bCs/>
                <w:sz w:val="24"/>
                <w:szCs w:val="24"/>
                <w:lang w:eastAsia="ru-RU"/>
              </w:rPr>
              <w:t>ониторинг дорожного движения</w:t>
            </w:r>
          </w:p>
          <w:p w:rsidR="00BE4BD1" w:rsidRPr="003E27A3" w:rsidRDefault="00BE4BD1" w:rsidP="00BE4BD1">
            <w:pPr>
              <w:spacing w:after="0" w:line="240" w:lineRule="auto"/>
              <w:jc w:val="center"/>
              <w:rPr>
                <w:rFonts w:ascii="PT Astra Serif" w:hAnsi="PT Astra Serif"/>
                <w:color w:val="000000"/>
                <w:sz w:val="24"/>
                <w:szCs w:val="24"/>
                <w:lang w:eastAsia="ru-RU"/>
              </w:rPr>
            </w:pPr>
          </w:p>
        </w:tc>
        <w:tc>
          <w:tcPr>
            <w:tcW w:w="1434" w:type="dxa"/>
            <w:tcBorders>
              <w:top w:val="nil"/>
              <w:left w:val="nil"/>
              <w:bottom w:val="single" w:sz="4" w:space="0" w:color="auto"/>
              <w:right w:val="single" w:sz="4" w:space="0" w:color="auto"/>
            </w:tcBorders>
          </w:tcPr>
          <w:p w:rsidR="00BE4BD1" w:rsidRPr="00BE4BD1" w:rsidRDefault="003E27A3"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27</w:t>
            </w:r>
          </w:p>
        </w:tc>
        <w:tc>
          <w:tcPr>
            <w:tcW w:w="1985" w:type="dxa"/>
            <w:tcBorders>
              <w:top w:val="nil"/>
              <w:left w:val="nil"/>
              <w:bottom w:val="single" w:sz="4" w:space="0" w:color="auto"/>
              <w:right w:val="single" w:sz="4" w:space="0" w:color="auto"/>
            </w:tcBorders>
          </w:tcPr>
          <w:p w:rsidR="00BE4BD1" w:rsidRPr="00B369EE" w:rsidRDefault="00015795" w:rsidP="00BE4BD1">
            <w:pPr>
              <w:spacing w:after="0" w:line="240" w:lineRule="auto"/>
              <w:jc w:val="center"/>
              <w:rPr>
                <w:rFonts w:ascii="PT Astra Serif" w:hAnsi="PT Astra Serif"/>
                <w:sz w:val="24"/>
                <w:szCs w:val="24"/>
                <w:lang w:eastAsia="ru-RU"/>
              </w:rPr>
            </w:pPr>
            <w:proofErr w:type="gramStart"/>
            <w:r w:rsidRPr="00B369EE">
              <w:rPr>
                <w:rFonts w:ascii="PT Astra Serif" w:hAnsi="PT Astra Serif"/>
                <w:sz w:val="24"/>
                <w:szCs w:val="24"/>
                <w:lang w:eastAsia="zh-CN"/>
              </w:rPr>
              <w:t>с даты заключения</w:t>
            </w:r>
            <w:proofErr w:type="gramEnd"/>
            <w:r w:rsidRPr="00B369EE">
              <w:rPr>
                <w:rFonts w:ascii="PT Astra Serif" w:hAnsi="PT Astra Serif"/>
                <w:sz w:val="24"/>
                <w:szCs w:val="24"/>
                <w:lang w:eastAsia="zh-CN"/>
              </w:rPr>
              <w:t xml:space="preserve"> муниципального контракта </w:t>
            </w:r>
            <w:r w:rsidR="00B369EE" w:rsidRPr="00B369EE">
              <w:rPr>
                <w:rFonts w:ascii="PT Astra Serif" w:hAnsi="PT Astra Serif"/>
                <w:sz w:val="24"/>
                <w:szCs w:val="24"/>
                <w:lang w:eastAsia="zh-CN"/>
              </w:rPr>
              <w:t>по 01.10</w:t>
            </w:r>
            <w:r w:rsidRPr="00B369EE">
              <w:rPr>
                <w:rFonts w:ascii="PT Astra Serif" w:hAnsi="PT Astra Serif"/>
                <w:sz w:val="24"/>
                <w:szCs w:val="24"/>
                <w:lang w:eastAsia="zh-CN"/>
              </w:rPr>
              <w:t>.2025</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BE4BD1">
        <w:trPr>
          <w:trHeight w:val="412"/>
        </w:trPr>
        <w:tc>
          <w:tcPr>
            <w:tcW w:w="541" w:type="dxa"/>
            <w:tcBorders>
              <w:top w:val="nil"/>
              <w:left w:val="single" w:sz="4" w:space="0" w:color="auto"/>
              <w:bottom w:val="single" w:sz="4" w:space="0" w:color="auto"/>
              <w:right w:val="single" w:sz="4" w:space="0" w:color="auto"/>
            </w:tcBorders>
            <w:noWrap/>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 </w:t>
            </w:r>
          </w:p>
        </w:tc>
        <w:tc>
          <w:tcPr>
            <w:tcW w:w="4419" w:type="dxa"/>
            <w:tcBorders>
              <w:top w:val="nil"/>
              <w:left w:val="nil"/>
              <w:bottom w:val="single" w:sz="4" w:space="0" w:color="auto"/>
              <w:right w:val="single" w:sz="4" w:space="0" w:color="auto"/>
            </w:tcBorders>
            <w:vAlign w:val="center"/>
            <w:hideMark/>
          </w:tcPr>
          <w:p w:rsidR="00BE4BD1" w:rsidRPr="00BE4BD1" w:rsidRDefault="00BE4BD1" w:rsidP="00FE3DDB">
            <w:pPr>
              <w:spacing w:after="0" w:line="240" w:lineRule="auto"/>
              <w:rPr>
                <w:rFonts w:ascii="PT Astra Serif" w:hAnsi="PT Astra Serif"/>
                <w:color w:val="000000"/>
                <w:sz w:val="24"/>
                <w:szCs w:val="24"/>
                <w:lang w:eastAsia="ru-RU"/>
              </w:rPr>
            </w:pPr>
            <w:r w:rsidRPr="00BE4BD1">
              <w:rPr>
                <w:rFonts w:ascii="PT Astra Serif" w:hAnsi="PT Astra Serif"/>
                <w:color w:val="000000"/>
                <w:sz w:val="24"/>
                <w:szCs w:val="24"/>
                <w:lang w:eastAsia="ru-RU"/>
              </w:rPr>
              <w:t> ВСЕГО:</w:t>
            </w:r>
          </w:p>
        </w:tc>
        <w:tc>
          <w:tcPr>
            <w:tcW w:w="1434" w:type="dxa"/>
            <w:tcBorders>
              <w:top w:val="nil"/>
              <w:left w:val="nil"/>
              <w:bottom w:val="single" w:sz="4" w:space="0" w:color="auto"/>
              <w:right w:val="single" w:sz="4" w:space="0" w:color="auto"/>
            </w:tcBorders>
            <w:vAlign w:val="center"/>
            <w:hideMark/>
          </w:tcPr>
          <w:p w:rsidR="00BE4BD1" w:rsidRPr="00BE4BD1" w:rsidRDefault="00BE4BD1" w:rsidP="00FE3DDB">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100</w:t>
            </w:r>
          </w:p>
        </w:tc>
        <w:tc>
          <w:tcPr>
            <w:tcW w:w="1985" w:type="dxa"/>
            <w:tcBorders>
              <w:top w:val="nil"/>
              <w:left w:val="nil"/>
              <w:bottom w:val="single" w:sz="4" w:space="0" w:color="auto"/>
              <w:right w:val="single" w:sz="4" w:space="0" w:color="auto"/>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302" w:type="dxa"/>
            <w:tcBorders>
              <w:top w:val="nil"/>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vAlign w:val="bottom"/>
          </w:tcPr>
          <w:p w:rsidR="00BE4BD1" w:rsidRPr="00BE4BD1" w:rsidRDefault="00BE4BD1" w:rsidP="00695DEE">
            <w:pPr>
              <w:spacing w:after="0" w:line="240" w:lineRule="auto"/>
              <w:jc w:val="center"/>
              <w:rPr>
                <w:rFonts w:ascii="PT Astra Serif" w:hAnsi="PT Astra Serif"/>
                <w:color w:val="000000"/>
                <w:sz w:val="24"/>
                <w:szCs w:val="24"/>
                <w:lang w:eastAsia="ru-RU"/>
              </w:rPr>
            </w:pPr>
          </w:p>
        </w:tc>
      </w:tr>
    </w:tbl>
    <w:p w:rsidR="001141B2" w:rsidRDefault="001141B2" w:rsidP="001141B2">
      <w:pPr>
        <w:tabs>
          <w:tab w:val="center" w:pos="4153"/>
          <w:tab w:val="right" w:pos="8306"/>
          <w:tab w:val="right" w:pos="10200"/>
        </w:tabs>
        <w:spacing w:after="0"/>
        <w:jc w:val="right"/>
        <w:rPr>
          <w:rFonts w:ascii="PT Astra Serif" w:hAnsi="PT Astra Serif"/>
          <w:sz w:val="24"/>
          <w:szCs w:val="24"/>
        </w:rPr>
      </w:pPr>
    </w:p>
    <w:p w:rsidR="00F5121B" w:rsidRDefault="00F5121B"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FB5" w:rsidRDefault="00297FB5" w:rsidP="00B55BF9">
      <w:pPr>
        <w:spacing w:after="0" w:line="240" w:lineRule="auto"/>
      </w:pPr>
      <w:r>
        <w:separator/>
      </w:r>
    </w:p>
  </w:endnote>
  <w:endnote w:type="continuationSeparator" w:id="0">
    <w:p w:rsidR="00297FB5" w:rsidRDefault="00297FB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FB5" w:rsidRDefault="00297FB5" w:rsidP="00B55BF9">
      <w:pPr>
        <w:spacing w:after="0" w:line="240" w:lineRule="auto"/>
      </w:pPr>
      <w:r>
        <w:separator/>
      </w:r>
    </w:p>
  </w:footnote>
  <w:footnote w:type="continuationSeparator" w:id="0">
    <w:p w:rsidR="00297FB5" w:rsidRDefault="00297FB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BB12564C"/>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00352A"/>
    <w:multiLevelType w:val="hybridMultilevel"/>
    <w:tmpl w:val="B2A28322"/>
    <w:lvl w:ilvl="0" w:tplc="77F43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E60"/>
    <w:multiLevelType w:val="hybridMultilevel"/>
    <w:tmpl w:val="401859A4"/>
    <w:lvl w:ilvl="0" w:tplc="47D65CB6">
      <w:start w:val="1"/>
      <w:numFmt w:val="decimal"/>
      <w:lvlText w:val="%1."/>
      <w:lvlJc w:val="left"/>
      <w:pPr>
        <w:ind w:left="3338" w:hanging="360"/>
      </w:p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4">
    <w:nsid w:val="158A7814"/>
    <w:multiLevelType w:val="hybridMultilevel"/>
    <w:tmpl w:val="BF0A7F6E"/>
    <w:lvl w:ilvl="0" w:tplc="DEBC4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6794E"/>
    <w:multiLevelType w:val="multilevel"/>
    <w:tmpl w:val="7FEE2CD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5B543C"/>
    <w:multiLevelType w:val="hybridMultilevel"/>
    <w:tmpl w:val="1F58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B448D7"/>
    <w:multiLevelType w:val="hybridMultilevel"/>
    <w:tmpl w:val="653AF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2AD32365"/>
    <w:multiLevelType w:val="hybridMultilevel"/>
    <w:tmpl w:val="30D0183A"/>
    <w:lvl w:ilvl="0" w:tplc="1B280FAE">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nsid w:val="2AEE14D8"/>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197AC1"/>
    <w:multiLevelType w:val="hybridMultilevel"/>
    <w:tmpl w:val="06F2CE08"/>
    <w:lvl w:ilvl="0" w:tplc="1B280FAE">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12">
    <w:nsid w:val="330D2DB8"/>
    <w:multiLevelType w:val="hybridMultilevel"/>
    <w:tmpl w:val="A7642372"/>
    <w:lvl w:ilvl="0" w:tplc="09DED4A0">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3">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F6539A1"/>
    <w:multiLevelType w:val="hybridMultilevel"/>
    <w:tmpl w:val="2842D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nsid w:val="411B7877"/>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49602DC3"/>
    <w:multiLevelType w:val="hybridMultilevel"/>
    <w:tmpl w:val="8C1807E0"/>
    <w:lvl w:ilvl="0" w:tplc="0CEE8902">
      <w:start w:val="4"/>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20">
    <w:nsid w:val="4E4B5726"/>
    <w:multiLevelType w:val="hybridMultilevel"/>
    <w:tmpl w:val="BF5A7B92"/>
    <w:lvl w:ilvl="0" w:tplc="D7960FCE">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2F007E7"/>
    <w:multiLevelType w:val="multilevel"/>
    <w:tmpl w:val="CACA3FDA"/>
    <w:lvl w:ilvl="0">
      <w:start w:val="1"/>
      <w:numFmt w:val="decimal"/>
      <w:lvlText w:val="5.%1"/>
      <w:lvlJc w:val="left"/>
      <w:pPr>
        <w:ind w:left="0" w:firstLine="0"/>
      </w:pPr>
      <w:rPr>
        <w:rFonts w:hint="default"/>
      </w:rPr>
    </w:lvl>
    <w:lvl w:ilvl="1">
      <w:start w:val="1"/>
      <w:numFmt w:val="decimal"/>
      <w:lvlText w:val="%1.%2."/>
      <w:lvlJc w:val="left"/>
      <w:pPr>
        <w:ind w:left="0" w:firstLine="0"/>
      </w:pPr>
      <w:rPr>
        <w:rFonts w:cs="Times New Roman" w:hint="default"/>
      </w:rPr>
    </w:lvl>
    <w:lvl w:ilvl="2">
      <w:start w:val="1"/>
      <w:numFmt w:val="decimal"/>
      <w:lvlText w:val="2.%3"/>
      <w:lvlJc w:val="left"/>
      <w:pPr>
        <w:ind w:left="0" w:firstLine="0"/>
      </w:pPr>
      <w:rPr>
        <w:rFonts w:hint="default"/>
      </w:rPr>
    </w:lvl>
    <w:lvl w:ilvl="3">
      <w:start w:val="1"/>
      <w:numFmt w:val="decimal"/>
      <w:lvlText w:val="2.4.%4"/>
      <w:lvlJc w:val="left"/>
      <w:pPr>
        <w:ind w:left="0" w:firstLine="0"/>
      </w:pPr>
      <w:rPr>
        <w:rFonts w:hint="default"/>
        <w:i w:val="0"/>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23">
    <w:nsid w:val="53F11DDE"/>
    <w:multiLevelType w:val="hybridMultilevel"/>
    <w:tmpl w:val="1DDC0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7C36B0"/>
    <w:multiLevelType w:val="hybridMultilevel"/>
    <w:tmpl w:val="CE844CD4"/>
    <w:lvl w:ilvl="0" w:tplc="0DEA342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nsid w:val="5FDF3DE4"/>
    <w:multiLevelType w:val="hybridMultilevel"/>
    <w:tmpl w:val="1AF0D8E4"/>
    <w:lvl w:ilvl="0" w:tplc="1B280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7">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8">
    <w:nsid w:val="68EA17CC"/>
    <w:multiLevelType w:val="hybridMultilevel"/>
    <w:tmpl w:val="A6D4B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5A6433"/>
    <w:multiLevelType w:val="multilevel"/>
    <w:tmpl w:val="E00A8F94"/>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0">
    <w:nsid w:val="6B770891"/>
    <w:multiLevelType w:val="hybridMultilevel"/>
    <w:tmpl w:val="0C08FF1A"/>
    <w:lvl w:ilvl="0" w:tplc="E0300DC2">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5"/>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8"/>
  </w:num>
  <w:num w:numId="12">
    <w:abstractNumId w:val="17"/>
  </w:num>
  <w:num w:numId="13">
    <w:abstractNumId w:val="10"/>
  </w:num>
  <w:num w:numId="14">
    <w:abstractNumId w:val="6"/>
  </w:num>
  <w:num w:numId="15">
    <w:abstractNumId w:val="24"/>
  </w:num>
  <w:num w:numId="16">
    <w:abstractNumId w:val="30"/>
  </w:num>
  <w:num w:numId="17">
    <w:abstractNumId w:val="20"/>
  </w:num>
  <w:num w:numId="18">
    <w:abstractNumId w:val="22"/>
  </w:num>
  <w:num w:numId="19">
    <w:abstractNumId w:val="19"/>
  </w:num>
  <w:num w:numId="20">
    <w:abstractNumId w:val="12"/>
  </w:num>
  <w:num w:numId="21">
    <w:abstractNumId w:val="3"/>
  </w:num>
  <w:num w:numId="22">
    <w:abstractNumId w:val="9"/>
  </w:num>
  <w:num w:numId="23">
    <w:abstractNumId w:val="11"/>
  </w:num>
  <w:num w:numId="24">
    <w:abstractNumId w:val="25"/>
  </w:num>
  <w:num w:numId="2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
  </w:num>
  <w:num w:numId="31">
    <w:abstractNumId w:val="16"/>
  </w:num>
  <w:num w:numId="32">
    <w:abstractNumId w:val="23"/>
  </w:num>
  <w:num w:numId="3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2D11"/>
    <w:rsid w:val="000123BE"/>
    <w:rsid w:val="000144A6"/>
    <w:rsid w:val="00015795"/>
    <w:rsid w:val="00024809"/>
    <w:rsid w:val="00024B84"/>
    <w:rsid w:val="0002553D"/>
    <w:rsid w:val="00025A42"/>
    <w:rsid w:val="00044D1D"/>
    <w:rsid w:val="0004739A"/>
    <w:rsid w:val="00051491"/>
    <w:rsid w:val="0007278C"/>
    <w:rsid w:val="00073DD8"/>
    <w:rsid w:val="00080FB5"/>
    <w:rsid w:val="00085AF5"/>
    <w:rsid w:val="000A45A1"/>
    <w:rsid w:val="000B0B8B"/>
    <w:rsid w:val="000B1AA2"/>
    <w:rsid w:val="000C6C98"/>
    <w:rsid w:val="000E0F2D"/>
    <w:rsid w:val="000E2ABA"/>
    <w:rsid w:val="000E4A77"/>
    <w:rsid w:val="000E5AD4"/>
    <w:rsid w:val="000F2BB1"/>
    <w:rsid w:val="000F403A"/>
    <w:rsid w:val="0010435D"/>
    <w:rsid w:val="00105E77"/>
    <w:rsid w:val="00106938"/>
    <w:rsid w:val="00107675"/>
    <w:rsid w:val="0011103D"/>
    <w:rsid w:val="001131BF"/>
    <w:rsid w:val="001141B2"/>
    <w:rsid w:val="00133A4F"/>
    <w:rsid w:val="001368CE"/>
    <w:rsid w:val="00141562"/>
    <w:rsid w:val="00146DD7"/>
    <w:rsid w:val="0015242F"/>
    <w:rsid w:val="00156565"/>
    <w:rsid w:val="00164098"/>
    <w:rsid w:val="00166F54"/>
    <w:rsid w:val="00171589"/>
    <w:rsid w:val="001A7826"/>
    <w:rsid w:val="001B0A01"/>
    <w:rsid w:val="001B3705"/>
    <w:rsid w:val="001B6469"/>
    <w:rsid w:val="001C4764"/>
    <w:rsid w:val="001C72AB"/>
    <w:rsid w:val="001D39CF"/>
    <w:rsid w:val="001D582D"/>
    <w:rsid w:val="001D5C4B"/>
    <w:rsid w:val="002044E1"/>
    <w:rsid w:val="00205107"/>
    <w:rsid w:val="00212C5E"/>
    <w:rsid w:val="00223B0A"/>
    <w:rsid w:val="002337B2"/>
    <w:rsid w:val="00233E23"/>
    <w:rsid w:val="00247008"/>
    <w:rsid w:val="00260793"/>
    <w:rsid w:val="00266804"/>
    <w:rsid w:val="0028564C"/>
    <w:rsid w:val="00285B03"/>
    <w:rsid w:val="00291FCF"/>
    <w:rsid w:val="00293F8A"/>
    <w:rsid w:val="00297FB5"/>
    <w:rsid w:val="002A558B"/>
    <w:rsid w:val="002B5FBC"/>
    <w:rsid w:val="002C0C03"/>
    <w:rsid w:val="002C5FBC"/>
    <w:rsid w:val="002E6318"/>
    <w:rsid w:val="002E7FF8"/>
    <w:rsid w:val="002F3920"/>
    <w:rsid w:val="002F5E60"/>
    <w:rsid w:val="002F6C9C"/>
    <w:rsid w:val="00301C23"/>
    <w:rsid w:val="00302E63"/>
    <w:rsid w:val="00326415"/>
    <w:rsid w:val="003265AE"/>
    <w:rsid w:val="00332C8E"/>
    <w:rsid w:val="00333CED"/>
    <w:rsid w:val="0034747A"/>
    <w:rsid w:val="00350CC3"/>
    <w:rsid w:val="00373E18"/>
    <w:rsid w:val="00380EDA"/>
    <w:rsid w:val="003836A6"/>
    <w:rsid w:val="00393E41"/>
    <w:rsid w:val="003A033C"/>
    <w:rsid w:val="003B6C52"/>
    <w:rsid w:val="003D2600"/>
    <w:rsid w:val="003E27A3"/>
    <w:rsid w:val="003F269E"/>
    <w:rsid w:val="003F3556"/>
    <w:rsid w:val="00404145"/>
    <w:rsid w:val="00420CFF"/>
    <w:rsid w:val="004217EC"/>
    <w:rsid w:val="00425057"/>
    <w:rsid w:val="004314C9"/>
    <w:rsid w:val="00436D40"/>
    <w:rsid w:val="00442268"/>
    <w:rsid w:val="004474D5"/>
    <w:rsid w:val="004572A0"/>
    <w:rsid w:val="00457D4B"/>
    <w:rsid w:val="00462963"/>
    <w:rsid w:val="00463E87"/>
    <w:rsid w:val="00470C41"/>
    <w:rsid w:val="00471264"/>
    <w:rsid w:val="00495995"/>
    <w:rsid w:val="00496D06"/>
    <w:rsid w:val="004A5EBA"/>
    <w:rsid w:val="004D37A8"/>
    <w:rsid w:val="004F5DB0"/>
    <w:rsid w:val="004F6FD2"/>
    <w:rsid w:val="00506539"/>
    <w:rsid w:val="0051271B"/>
    <w:rsid w:val="005135A7"/>
    <w:rsid w:val="0051387F"/>
    <w:rsid w:val="00521A2D"/>
    <w:rsid w:val="00522488"/>
    <w:rsid w:val="00527A59"/>
    <w:rsid w:val="00535F3D"/>
    <w:rsid w:val="005373E8"/>
    <w:rsid w:val="00542A71"/>
    <w:rsid w:val="00555942"/>
    <w:rsid w:val="00563F68"/>
    <w:rsid w:val="005702B7"/>
    <w:rsid w:val="00571828"/>
    <w:rsid w:val="00571E28"/>
    <w:rsid w:val="00584B59"/>
    <w:rsid w:val="00590F66"/>
    <w:rsid w:val="005921AC"/>
    <w:rsid w:val="005A7AEA"/>
    <w:rsid w:val="005D00DD"/>
    <w:rsid w:val="005E55E1"/>
    <w:rsid w:val="005E606F"/>
    <w:rsid w:val="005E6314"/>
    <w:rsid w:val="005F0EA1"/>
    <w:rsid w:val="006200E2"/>
    <w:rsid w:val="00623B44"/>
    <w:rsid w:val="00637571"/>
    <w:rsid w:val="00653E57"/>
    <w:rsid w:val="00655817"/>
    <w:rsid w:val="00661798"/>
    <w:rsid w:val="00664528"/>
    <w:rsid w:val="00672CFB"/>
    <w:rsid w:val="006757AD"/>
    <w:rsid w:val="006829EE"/>
    <w:rsid w:val="00686991"/>
    <w:rsid w:val="00695DEE"/>
    <w:rsid w:val="006B23D2"/>
    <w:rsid w:val="006C2306"/>
    <w:rsid w:val="006C6266"/>
    <w:rsid w:val="006E7652"/>
    <w:rsid w:val="006E7FFB"/>
    <w:rsid w:val="007111E1"/>
    <w:rsid w:val="0072724F"/>
    <w:rsid w:val="00745EF5"/>
    <w:rsid w:val="00755E76"/>
    <w:rsid w:val="007629A1"/>
    <w:rsid w:val="0077131D"/>
    <w:rsid w:val="007718FB"/>
    <w:rsid w:val="0077462E"/>
    <w:rsid w:val="0078186A"/>
    <w:rsid w:val="007836F4"/>
    <w:rsid w:val="00790023"/>
    <w:rsid w:val="007914D4"/>
    <w:rsid w:val="007A22D5"/>
    <w:rsid w:val="007A242D"/>
    <w:rsid w:val="007B0B9A"/>
    <w:rsid w:val="007C16FF"/>
    <w:rsid w:val="007C5B19"/>
    <w:rsid w:val="007C5E8C"/>
    <w:rsid w:val="007D482E"/>
    <w:rsid w:val="007E7BEF"/>
    <w:rsid w:val="007F0CA5"/>
    <w:rsid w:val="007F7597"/>
    <w:rsid w:val="00800157"/>
    <w:rsid w:val="008013D7"/>
    <w:rsid w:val="00803A9B"/>
    <w:rsid w:val="00806084"/>
    <w:rsid w:val="00812AE9"/>
    <w:rsid w:val="00823F14"/>
    <w:rsid w:val="00832EA1"/>
    <w:rsid w:val="008474F9"/>
    <w:rsid w:val="0085615A"/>
    <w:rsid w:val="00863036"/>
    <w:rsid w:val="00884ACC"/>
    <w:rsid w:val="00892179"/>
    <w:rsid w:val="0089281C"/>
    <w:rsid w:val="008B2C94"/>
    <w:rsid w:val="008B4525"/>
    <w:rsid w:val="008B6526"/>
    <w:rsid w:val="008C4C71"/>
    <w:rsid w:val="008E0D4D"/>
    <w:rsid w:val="008E76F2"/>
    <w:rsid w:val="009176A1"/>
    <w:rsid w:val="0092032A"/>
    <w:rsid w:val="009274CC"/>
    <w:rsid w:val="0092756D"/>
    <w:rsid w:val="00933A88"/>
    <w:rsid w:val="0094558F"/>
    <w:rsid w:val="0095387A"/>
    <w:rsid w:val="00960A51"/>
    <w:rsid w:val="009624AD"/>
    <w:rsid w:val="00963947"/>
    <w:rsid w:val="00970238"/>
    <w:rsid w:val="0097487F"/>
    <w:rsid w:val="009804F1"/>
    <w:rsid w:val="009A4B47"/>
    <w:rsid w:val="009B1225"/>
    <w:rsid w:val="009C5132"/>
    <w:rsid w:val="009C5C14"/>
    <w:rsid w:val="009D0798"/>
    <w:rsid w:val="009E4538"/>
    <w:rsid w:val="009F7B6B"/>
    <w:rsid w:val="00A168BD"/>
    <w:rsid w:val="00A17B7C"/>
    <w:rsid w:val="00A334F2"/>
    <w:rsid w:val="00A42AB6"/>
    <w:rsid w:val="00A65285"/>
    <w:rsid w:val="00AC2AC7"/>
    <w:rsid w:val="00AC78C7"/>
    <w:rsid w:val="00AD46E1"/>
    <w:rsid w:val="00AE4873"/>
    <w:rsid w:val="00AF4572"/>
    <w:rsid w:val="00AF52A5"/>
    <w:rsid w:val="00B11CA8"/>
    <w:rsid w:val="00B16E4A"/>
    <w:rsid w:val="00B1703E"/>
    <w:rsid w:val="00B32765"/>
    <w:rsid w:val="00B349A1"/>
    <w:rsid w:val="00B369EE"/>
    <w:rsid w:val="00B3784B"/>
    <w:rsid w:val="00B4397D"/>
    <w:rsid w:val="00B55AA4"/>
    <w:rsid w:val="00B55BF9"/>
    <w:rsid w:val="00B61E9B"/>
    <w:rsid w:val="00B67794"/>
    <w:rsid w:val="00B735D1"/>
    <w:rsid w:val="00B91019"/>
    <w:rsid w:val="00BA27A9"/>
    <w:rsid w:val="00BC2044"/>
    <w:rsid w:val="00BC3A44"/>
    <w:rsid w:val="00BD411E"/>
    <w:rsid w:val="00BD49FF"/>
    <w:rsid w:val="00BD52A8"/>
    <w:rsid w:val="00BE4BD1"/>
    <w:rsid w:val="00BF2CF1"/>
    <w:rsid w:val="00BF43DD"/>
    <w:rsid w:val="00BF55D2"/>
    <w:rsid w:val="00C06F87"/>
    <w:rsid w:val="00C07E5B"/>
    <w:rsid w:val="00C3184F"/>
    <w:rsid w:val="00C41FC7"/>
    <w:rsid w:val="00C4642A"/>
    <w:rsid w:val="00C46AC7"/>
    <w:rsid w:val="00C522A3"/>
    <w:rsid w:val="00C53AF7"/>
    <w:rsid w:val="00C64813"/>
    <w:rsid w:val="00C65A79"/>
    <w:rsid w:val="00C83978"/>
    <w:rsid w:val="00C86DF3"/>
    <w:rsid w:val="00CA35A1"/>
    <w:rsid w:val="00CA3CF1"/>
    <w:rsid w:val="00CB579D"/>
    <w:rsid w:val="00CC1D6F"/>
    <w:rsid w:val="00CC1E7A"/>
    <w:rsid w:val="00CC522D"/>
    <w:rsid w:val="00CC58F0"/>
    <w:rsid w:val="00CD5DE3"/>
    <w:rsid w:val="00CE179B"/>
    <w:rsid w:val="00CE2148"/>
    <w:rsid w:val="00CF0704"/>
    <w:rsid w:val="00CF2FAC"/>
    <w:rsid w:val="00D000C5"/>
    <w:rsid w:val="00D412A6"/>
    <w:rsid w:val="00D5024D"/>
    <w:rsid w:val="00D80F71"/>
    <w:rsid w:val="00D82C1A"/>
    <w:rsid w:val="00D85C53"/>
    <w:rsid w:val="00D94C51"/>
    <w:rsid w:val="00DA3C9C"/>
    <w:rsid w:val="00DB1FCD"/>
    <w:rsid w:val="00DC584A"/>
    <w:rsid w:val="00DD23B7"/>
    <w:rsid w:val="00DD29AB"/>
    <w:rsid w:val="00DD53C2"/>
    <w:rsid w:val="00DD7898"/>
    <w:rsid w:val="00DE39FF"/>
    <w:rsid w:val="00DF2560"/>
    <w:rsid w:val="00E01CB5"/>
    <w:rsid w:val="00E027F0"/>
    <w:rsid w:val="00E058E5"/>
    <w:rsid w:val="00E0671E"/>
    <w:rsid w:val="00E0724C"/>
    <w:rsid w:val="00E30A3B"/>
    <w:rsid w:val="00E31720"/>
    <w:rsid w:val="00E64662"/>
    <w:rsid w:val="00E67D31"/>
    <w:rsid w:val="00E75D23"/>
    <w:rsid w:val="00E908B0"/>
    <w:rsid w:val="00E90FC6"/>
    <w:rsid w:val="00E92405"/>
    <w:rsid w:val="00E93204"/>
    <w:rsid w:val="00E93B7A"/>
    <w:rsid w:val="00EA1DAF"/>
    <w:rsid w:val="00EA3C62"/>
    <w:rsid w:val="00EA47CE"/>
    <w:rsid w:val="00EB597A"/>
    <w:rsid w:val="00EC65BE"/>
    <w:rsid w:val="00ED030C"/>
    <w:rsid w:val="00EE7D14"/>
    <w:rsid w:val="00EF7FFB"/>
    <w:rsid w:val="00F01A50"/>
    <w:rsid w:val="00F049AA"/>
    <w:rsid w:val="00F11CD2"/>
    <w:rsid w:val="00F13ABA"/>
    <w:rsid w:val="00F15E19"/>
    <w:rsid w:val="00F417BF"/>
    <w:rsid w:val="00F442A4"/>
    <w:rsid w:val="00F510CA"/>
    <w:rsid w:val="00F5121B"/>
    <w:rsid w:val="00F547CC"/>
    <w:rsid w:val="00F6612A"/>
    <w:rsid w:val="00F6738D"/>
    <w:rsid w:val="00F84AA1"/>
    <w:rsid w:val="00F86099"/>
    <w:rsid w:val="00F871A1"/>
    <w:rsid w:val="00FA2A5E"/>
    <w:rsid w:val="00FA59DE"/>
    <w:rsid w:val="00FA6930"/>
    <w:rsid w:val="00FB6FB5"/>
    <w:rsid w:val="00FC59C3"/>
    <w:rsid w:val="00FC6A89"/>
    <w:rsid w:val="00FD1525"/>
    <w:rsid w:val="00FD4CFA"/>
    <w:rsid w:val="00FD6A8E"/>
    <w:rsid w:val="00FE3569"/>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2">
    <w:name w:val="heading 2"/>
    <w:basedOn w:val="a"/>
    <w:next w:val="a"/>
    <w:link w:val="20"/>
    <w:uiPriority w:val="9"/>
    <w:semiHidden/>
    <w:unhideWhenUsed/>
    <w:qFormat/>
    <w:rsid w:val="007F75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7597"/>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ированный,corp de texte,it_List1,Ненумерованный список,основной диплом,Маркер,Булет 1,Bullet Number,lp11"/>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ированный Знак,corp de texte Знак,it_List1 Знак"/>
    <w:link w:val="a8"/>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7">
    <w:name w:val="footer"/>
    <w:basedOn w:val="a"/>
    <w:link w:val="af8"/>
    <w:rsid w:val="00F5121B"/>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basedOn w:val="a0"/>
    <w:link w:val="af7"/>
    <w:rsid w:val="00F5121B"/>
    <w:rPr>
      <w:rFonts w:ascii="Times New Roman" w:eastAsia="Times New Roman" w:hAnsi="Times New Roman" w:cs="Times New Roman"/>
      <w:sz w:val="20"/>
      <w:szCs w:val="20"/>
      <w:lang w:val="x-none" w:eastAsia="x-none"/>
    </w:rPr>
  </w:style>
  <w:style w:type="character" w:customStyle="1" w:styleId="CharStyle14">
    <w:name w:val="CharStyle14"/>
    <w:rsid w:val="00EA1DAF"/>
    <w:rPr>
      <w:rFonts w:ascii="Gungsuh" w:eastAsia="Gungsuh" w:hAnsi="Gungsuh"/>
      <w:color w:val="000000"/>
      <w:spacing w:val="0"/>
      <w:w w:val="100"/>
      <w:position w:val="0"/>
      <w:sz w:val="20"/>
      <w:u w:val="none"/>
      <w:effect w:val="none"/>
      <w:vertAlign w:val="baseline"/>
      <w:lang w:val="ru-RU" w:eastAsia="ru-RU"/>
    </w:rPr>
  </w:style>
  <w:style w:type="character" w:customStyle="1" w:styleId="20">
    <w:name w:val="Заголовок 2 Знак"/>
    <w:basedOn w:val="a0"/>
    <w:link w:val="2"/>
    <w:uiPriority w:val="9"/>
    <w:semiHidden/>
    <w:rsid w:val="007F75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759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2">
    <w:name w:val="heading 2"/>
    <w:basedOn w:val="a"/>
    <w:next w:val="a"/>
    <w:link w:val="20"/>
    <w:uiPriority w:val="9"/>
    <w:semiHidden/>
    <w:unhideWhenUsed/>
    <w:qFormat/>
    <w:rsid w:val="007F75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7597"/>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ированный,corp de texte,it_List1,Ненумерованный список,основной диплом,Маркер,Булет 1,Bullet Number,lp11"/>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ированный Знак,corp de texte Знак,it_List1 Знак"/>
    <w:link w:val="a8"/>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7">
    <w:name w:val="footer"/>
    <w:basedOn w:val="a"/>
    <w:link w:val="af8"/>
    <w:rsid w:val="00F5121B"/>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basedOn w:val="a0"/>
    <w:link w:val="af7"/>
    <w:rsid w:val="00F5121B"/>
    <w:rPr>
      <w:rFonts w:ascii="Times New Roman" w:eastAsia="Times New Roman" w:hAnsi="Times New Roman" w:cs="Times New Roman"/>
      <w:sz w:val="20"/>
      <w:szCs w:val="20"/>
      <w:lang w:val="x-none" w:eastAsia="x-none"/>
    </w:rPr>
  </w:style>
  <w:style w:type="character" w:customStyle="1" w:styleId="CharStyle14">
    <w:name w:val="CharStyle14"/>
    <w:rsid w:val="00EA1DAF"/>
    <w:rPr>
      <w:rFonts w:ascii="Gungsuh" w:eastAsia="Gungsuh" w:hAnsi="Gungsuh"/>
      <w:color w:val="000000"/>
      <w:spacing w:val="0"/>
      <w:w w:val="100"/>
      <w:position w:val="0"/>
      <w:sz w:val="20"/>
      <w:u w:val="none"/>
      <w:effect w:val="none"/>
      <w:vertAlign w:val="baseline"/>
      <w:lang w:val="ru-RU" w:eastAsia="ru-RU"/>
    </w:rPr>
  </w:style>
  <w:style w:type="character" w:customStyle="1" w:styleId="20">
    <w:name w:val="Заголовок 2 Знак"/>
    <w:basedOn w:val="a0"/>
    <w:link w:val="2"/>
    <w:uiPriority w:val="9"/>
    <w:semiHidden/>
    <w:rsid w:val="007F75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759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693581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186053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54933424">
      <w:bodyDiv w:val="1"/>
      <w:marLeft w:val="0"/>
      <w:marRight w:val="0"/>
      <w:marTop w:val="0"/>
      <w:marBottom w:val="0"/>
      <w:divBdr>
        <w:top w:val="none" w:sz="0" w:space="0" w:color="auto"/>
        <w:left w:val="none" w:sz="0" w:space="0" w:color="auto"/>
        <w:bottom w:val="none" w:sz="0" w:space="0" w:color="auto"/>
        <w:right w:val="none" w:sz="0" w:space="0" w:color="auto"/>
      </w:divBdr>
    </w:div>
    <w:div w:id="1066336425">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4668085">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77898CA8F9C609AF9F58BA3AC308B5DDF0E26AF1B9FC246D06604FAF07D6EF8BE58B6FB23DA3567E3343D98A0A9DC62D70B0323F0CB3l5XFL"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30FFCEBA2CD874B2238D271D5C693FBC9CCB5B4AFE858BF0E432F8249D1DD63606618796E4801C1310C23EB4E9947FE6C842CC01D532FABlAV4L"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ED94-047C-44B6-AF1D-C60A5D06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23</Pages>
  <Words>12529</Words>
  <Characters>71416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268</cp:revision>
  <cp:lastPrinted>2025-06-19T11:20:00Z</cp:lastPrinted>
  <dcterms:created xsi:type="dcterms:W3CDTF">2020-01-29T05:37:00Z</dcterms:created>
  <dcterms:modified xsi:type="dcterms:W3CDTF">2025-06-19T11:20:00Z</dcterms:modified>
</cp:coreProperties>
</file>